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F45F6" w14:textId="77777777" w:rsidR="00B9724D" w:rsidRPr="009A688C" w:rsidRDefault="00B9724D" w:rsidP="00B9724D">
      <w:pPr>
        <w:tabs>
          <w:tab w:val="center" w:pos="5234"/>
        </w:tabs>
        <w:rPr>
          <w:rFonts w:asciiTheme="minorHAnsi" w:hAnsiTheme="minorHAnsi" w:cstheme="minorHAnsi"/>
          <w:noProof/>
          <w:sz w:val="22"/>
          <w:szCs w:val="22"/>
        </w:rPr>
      </w:pPr>
      <w:r w:rsidRPr="009A688C">
        <w:rPr>
          <w:rFonts w:asciiTheme="minorHAnsi" w:hAnsiTheme="minorHAnsi" w:cstheme="minorHAnsi"/>
          <w:noProof/>
          <w:sz w:val="22"/>
          <w:szCs w:val="22"/>
          <w:lang w:eastAsia="en-GB"/>
        </w:rPr>
        <mc:AlternateContent>
          <mc:Choice Requires="wps">
            <w:drawing>
              <wp:anchor distT="0" distB="0" distL="114300" distR="114300" simplePos="0" relativeHeight="251659264" behindDoc="0" locked="0" layoutInCell="1" allowOverlap="1" wp14:anchorId="707D035D" wp14:editId="06F6FF33">
                <wp:simplePos x="0" y="0"/>
                <wp:positionH relativeFrom="column">
                  <wp:posOffset>5097912</wp:posOffset>
                </wp:positionH>
                <wp:positionV relativeFrom="paragraph">
                  <wp:posOffset>-50213</wp:posOffset>
                </wp:positionV>
                <wp:extent cx="975360" cy="813975"/>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5360" cy="813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7469A4" w14:textId="77777777" w:rsidR="00B9724D" w:rsidRDefault="00B9724D" w:rsidP="00B972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7D035D" id="_x0000_t202" coordsize="21600,21600" o:spt="202" path="m,l,21600r21600,l21600,xe">
                <v:stroke joinstyle="miter"/>
                <v:path gradientshapeok="t" o:connecttype="rect"/>
              </v:shapetype>
              <v:shape id="Text Box 4" o:spid="_x0000_s1026" type="#_x0000_t202" style="position:absolute;margin-left:401.4pt;margin-top:-3.95pt;width:76.8pt;height:6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napfAIAAH0FAAAOAAAAZHJzL2Uyb0RvYy54bWysVEtv2zAMvg/YfxB0X530XaNOkbXoMCBo&#10;i7VDz4osNUJlUZOY2NmvHyU7Sdv10mEXmTI/kuLHx/lF11i2UiEacBUf7404U05CbdxTxX8+XH85&#10;5SyicLWw4FTF1yryi8nnT+etL9U+LMDWKjBy4mLZ+oovEH1ZFFEuVCPiHnjlSKkhNALpGp6KOoiW&#10;vDe22B+NjosWQu0DSBUj/b3qlXyS/WutJN5qHRUyW3F6G+Yz5HOezmJyLsqnIPzCyOEZ4h9e0Qjj&#10;KOjW1ZVAwZbB/OWqMTJABI17EpoCtDZS5Rwom/HoTTb3C+FVzoXIiX5LU/x/buXN6t7fBYbdV+io&#10;gDmJ6GcgnyNxU7Q+lgMmcRrLSOiUaKdDk76UAiND4na95VN1yCT9PDs5OjgmjSTV6fiAronvYmfs&#10;Q8RvChqWhIoHKld+gFjNIvbQDSTFimBNfW2szZfUIurSBrYSVFyL48H5K5R1rK348cHRKDt2kMx7&#10;z9YlNyo3yRBul2CWcG1Vwlj3Q2lm6pznO7GFlMpt42d0QmkK9RHDAb971UeM+zzIIkcGh1vjxjgI&#10;fV1fU1Y/byjTPX6od+zzThRgN++IrSTOoV5TowToZyh6eW2oajMR8U4EGhoqNC0CvKVDWyDWYZA4&#10;W0D4/d7/hKdeJi1nLQ1hxeOvpQiKM/vdUZefjQ8P09Tmy+HRyT5dwkvN/KXGLZtLoFYY08rxMosJ&#10;j3Yj6gDNI+2LaYpKKuEkxa44bsRL7FcD7RupptMMojn1Amfu3svNfKSefOgeRfBD4yJ1/A1sxlWU&#10;b/q3x6bCOJguEbTJzb1jdSCeZjyPx7CP0hJ5ec+o3dac/AEAAP//AwBQSwMEFAAGAAgAAAAhAC5p&#10;IMziAAAACgEAAA8AAABkcnMvZG93bnJldi54bWxMj8tOwzAQRfdI/IM1SGxQ65DQV4hTIcRDYkfT&#10;gti58ZBExOModpPw9wwrWI7u0b1nsu1kWzFg7xtHCq7nEQik0pmGKgX74nG2BuGDJqNbR6jgGz1s&#10;8/OzTKfGjfSKwy5UgkvIp1pBHUKXSunLGq32c9chcfbpeqsDn30lTa9HLretjKNoKa1uiBdq3eF9&#10;jeXX7mQVfFxV7y9+ejqMySLpHp6HYvVmCqUuL6a7WxABp/AHw68+q0POTkd3IuNFq2AdxaweFMxW&#10;GxAMbBbLGxBHJuMoAZln8v8L+Q8AAAD//wMAUEsBAi0AFAAGAAgAAAAhALaDOJL+AAAA4QEAABMA&#10;AAAAAAAAAAAAAAAAAAAAAFtDb250ZW50X1R5cGVzXS54bWxQSwECLQAUAAYACAAAACEAOP0h/9YA&#10;AACUAQAACwAAAAAAAAAAAAAAAAAvAQAAX3JlbHMvLnJlbHNQSwECLQAUAAYACAAAACEAhOp2qXwC&#10;AAB9BQAADgAAAAAAAAAAAAAAAAAuAgAAZHJzL2Uyb0RvYy54bWxQSwECLQAUAAYACAAAACEALmkg&#10;zOIAAAAKAQAADwAAAAAAAAAAAAAAAADWBAAAZHJzL2Rvd25yZXYueG1sUEsFBgAAAAAEAAQA8wAA&#10;AOUFAAAAAA==&#10;" fillcolor="white [3201]" stroked="f" strokeweight=".5pt">
                <v:textbox>
                  <w:txbxContent>
                    <w:p w14:paraId="2D7469A4" w14:textId="77777777" w:rsidR="00B9724D" w:rsidRDefault="00B9724D" w:rsidP="00B9724D"/>
                  </w:txbxContent>
                </v:textbox>
              </v:shape>
            </w:pict>
          </mc:Fallback>
        </mc:AlternateContent>
      </w:r>
      <w:r w:rsidRPr="009A688C">
        <w:rPr>
          <w:rFonts w:asciiTheme="minorHAnsi" w:hAnsiTheme="minorHAnsi"/>
          <w:noProof/>
          <w:sz w:val="22"/>
          <w:szCs w:val="22"/>
        </w:rPr>
        <w:drawing>
          <wp:inline distT="0" distB="0" distL="0" distR="0" wp14:anchorId="4CA8F71B" wp14:editId="091CADC4">
            <wp:extent cx="2117090" cy="810986"/>
            <wp:effectExtent l="0" t="0" r="0" b="8255"/>
            <wp:docPr id="1503935530" name="Picture 1" descr="Image result for ntdc logo tippe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tdc logo tippera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1173" cy="827873"/>
                    </a:xfrm>
                    <a:prstGeom prst="rect">
                      <a:avLst/>
                    </a:prstGeom>
                    <a:noFill/>
                    <a:ln>
                      <a:noFill/>
                    </a:ln>
                  </pic:spPr>
                </pic:pic>
              </a:graphicData>
            </a:graphic>
          </wp:inline>
        </w:drawing>
      </w:r>
      <w:r w:rsidRPr="009A688C">
        <w:rPr>
          <w:rFonts w:asciiTheme="minorHAnsi" w:hAnsiTheme="minorHAnsi" w:cstheme="minorHAnsi"/>
          <w:noProof/>
          <w:sz w:val="22"/>
          <w:szCs w:val="22"/>
        </w:rPr>
        <w:tab/>
      </w:r>
    </w:p>
    <w:p w14:paraId="251BF517" w14:textId="77777777" w:rsidR="00B9724D" w:rsidRPr="009A688C" w:rsidRDefault="00B9724D" w:rsidP="00B9724D">
      <w:pPr>
        <w:rPr>
          <w:rFonts w:asciiTheme="minorHAnsi" w:hAnsiTheme="minorHAnsi" w:cstheme="minorHAnsi"/>
          <w:noProof/>
          <w:sz w:val="22"/>
          <w:szCs w:val="22"/>
        </w:rPr>
      </w:pPr>
      <w:r w:rsidRPr="009A688C">
        <w:rPr>
          <w:rFonts w:asciiTheme="minorHAnsi" w:hAnsiTheme="minorHAnsi" w:cs="Arial"/>
          <w:noProof/>
          <w:sz w:val="22"/>
          <w:szCs w:val="22"/>
        </w:rPr>
        <w:tab/>
      </w:r>
      <w:r w:rsidRPr="009A688C">
        <w:rPr>
          <w:rFonts w:asciiTheme="minorHAnsi" w:hAnsiTheme="minorHAnsi" w:cs="Arial"/>
          <w:noProof/>
          <w:sz w:val="22"/>
          <w:szCs w:val="22"/>
        </w:rPr>
        <w:tab/>
      </w:r>
      <w:r w:rsidRPr="009A688C">
        <w:rPr>
          <w:rFonts w:asciiTheme="minorHAnsi" w:hAnsiTheme="minorHAnsi" w:cs="Arial"/>
          <w:noProof/>
          <w:sz w:val="22"/>
          <w:szCs w:val="22"/>
        </w:rPr>
        <w:tab/>
      </w:r>
    </w:p>
    <w:p w14:paraId="3C963D9C" w14:textId="77777777" w:rsidR="00B9724D" w:rsidRPr="009A688C" w:rsidRDefault="00B9724D" w:rsidP="00B9724D">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74"/>
        <w:gridCol w:w="6342"/>
      </w:tblGrid>
      <w:tr w:rsidR="00B9724D" w:rsidRPr="009A688C" w14:paraId="3BA0A37A" w14:textId="77777777" w:rsidTr="00CB3064">
        <w:tc>
          <w:tcPr>
            <w:tcW w:w="2965" w:type="dxa"/>
          </w:tcPr>
          <w:p w14:paraId="6AC663BC" w14:textId="77777777" w:rsidR="00B9724D" w:rsidRPr="009A688C" w:rsidRDefault="00B9724D" w:rsidP="00B9724D">
            <w:pPr>
              <w:rPr>
                <w:rFonts w:asciiTheme="minorHAnsi" w:hAnsiTheme="minorHAnsi" w:cstheme="minorHAnsi"/>
                <w:b/>
                <w:bCs/>
                <w:sz w:val="22"/>
                <w:szCs w:val="22"/>
              </w:rPr>
            </w:pPr>
            <w:r w:rsidRPr="009A688C">
              <w:rPr>
                <w:rFonts w:asciiTheme="minorHAnsi" w:hAnsiTheme="minorHAnsi" w:cstheme="minorHAnsi"/>
                <w:b/>
                <w:bCs/>
                <w:sz w:val="22"/>
                <w:szCs w:val="22"/>
              </w:rPr>
              <w:t>Job Title</w:t>
            </w:r>
          </w:p>
        </w:tc>
        <w:tc>
          <w:tcPr>
            <w:tcW w:w="7494" w:type="dxa"/>
          </w:tcPr>
          <w:p w14:paraId="57ED09DF" w14:textId="435CB19D" w:rsidR="00B9724D" w:rsidRPr="009A688C" w:rsidRDefault="00B9724D" w:rsidP="00B9724D">
            <w:pPr>
              <w:rPr>
                <w:rFonts w:asciiTheme="minorHAnsi" w:hAnsiTheme="minorHAnsi" w:cstheme="minorHAnsi"/>
                <w:sz w:val="22"/>
                <w:szCs w:val="22"/>
              </w:rPr>
            </w:pPr>
            <w:r w:rsidRPr="009A688C">
              <w:rPr>
                <w:rFonts w:asciiTheme="minorHAnsi" w:hAnsiTheme="minorHAnsi" w:cstheme="minorHAnsi"/>
                <w:sz w:val="22"/>
                <w:szCs w:val="22"/>
              </w:rPr>
              <w:t xml:space="preserve">Community </w:t>
            </w:r>
            <w:r w:rsidR="00775A34">
              <w:rPr>
                <w:rFonts w:asciiTheme="minorHAnsi" w:hAnsiTheme="minorHAnsi" w:cstheme="minorHAnsi"/>
                <w:sz w:val="22"/>
                <w:szCs w:val="22"/>
              </w:rPr>
              <w:t xml:space="preserve">Link </w:t>
            </w:r>
            <w:r w:rsidRPr="009A688C">
              <w:rPr>
                <w:rFonts w:asciiTheme="minorHAnsi" w:hAnsiTheme="minorHAnsi" w:cstheme="minorHAnsi"/>
                <w:sz w:val="22"/>
                <w:szCs w:val="22"/>
              </w:rPr>
              <w:t xml:space="preserve"> Worker </w:t>
            </w:r>
          </w:p>
        </w:tc>
      </w:tr>
      <w:tr w:rsidR="00B9724D" w:rsidRPr="009A688C" w14:paraId="2AA36235" w14:textId="77777777" w:rsidTr="00CB3064">
        <w:tc>
          <w:tcPr>
            <w:tcW w:w="2965" w:type="dxa"/>
          </w:tcPr>
          <w:p w14:paraId="1CAC55A4" w14:textId="77777777" w:rsidR="00B9724D" w:rsidRPr="009A688C" w:rsidRDefault="00B9724D" w:rsidP="00B9724D">
            <w:pPr>
              <w:rPr>
                <w:rFonts w:asciiTheme="minorHAnsi" w:hAnsiTheme="minorHAnsi" w:cstheme="minorHAnsi"/>
                <w:b/>
                <w:bCs/>
                <w:sz w:val="22"/>
                <w:szCs w:val="22"/>
              </w:rPr>
            </w:pPr>
            <w:r w:rsidRPr="009A688C">
              <w:rPr>
                <w:rFonts w:asciiTheme="minorHAnsi" w:hAnsiTheme="minorHAnsi" w:cstheme="minorHAnsi"/>
                <w:b/>
                <w:bCs/>
                <w:sz w:val="22"/>
                <w:szCs w:val="22"/>
              </w:rPr>
              <w:t>Employer</w:t>
            </w:r>
          </w:p>
        </w:tc>
        <w:tc>
          <w:tcPr>
            <w:tcW w:w="7494" w:type="dxa"/>
          </w:tcPr>
          <w:p w14:paraId="1A5E31A6" w14:textId="77777777" w:rsidR="00B9724D" w:rsidRPr="009A688C" w:rsidRDefault="00B9724D" w:rsidP="00B9724D">
            <w:pPr>
              <w:rPr>
                <w:rFonts w:asciiTheme="minorHAnsi" w:hAnsiTheme="minorHAnsi" w:cstheme="minorHAnsi"/>
                <w:sz w:val="22"/>
                <w:szCs w:val="22"/>
              </w:rPr>
            </w:pPr>
            <w:r w:rsidRPr="009A688C">
              <w:rPr>
                <w:rFonts w:asciiTheme="minorHAnsi" w:hAnsiTheme="minorHAnsi" w:cstheme="minorHAnsi"/>
                <w:sz w:val="22"/>
                <w:szCs w:val="22"/>
              </w:rPr>
              <w:t>North Tipperary Development Company (NTDC)</w:t>
            </w:r>
          </w:p>
        </w:tc>
      </w:tr>
      <w:tr w:rsidR="00B9724D" w:rsidRPr="009A688C" w14:paraId="327C535C" w14:textId="77777777" w:rsidTr="00CB3064">
        <w:tc>
          <w:tcPr>
            <w:tcW w:w="2965" w:type="dxa"/>
          </w:tcPr>
          <w:p w14:paraId="58FB47DF" w14:textId="77777777" w:rsidR="00B9724D" w:rsidRPr="009A688C" w:rsidRDefault="00B9724D" w:rsidP="00B9724D">
            <w:pPr>
              <w:rPr>
                <w:rFonts w:asciiTheme="minorHAnsi" w:hAnsiTheme="minorHAnsi" w:cstheme="minorHAnsi"/>
                <w:b/>
                <w:bCs/>
                <w:sz w:val="22"/>
                <w:szCs w:val="22"/>
              </w:rPr>
            </w:pPr>
            <w:r w:rsidRPr="009A688C">
              <w:rPr>
                <w:rFonts w:asciiTheme="minorHAnsi" w:hAnsiTheme="minorHAnsi" w:cstheme="minorHAnsi"/>
                <w:b/>
                <w:bCs/>
                <w:sz w:val="22"/>
                <w:szCs w:val="22"/>
              </w:rPr>
              <w:t>Reporting Relationship</w:t>
            </w:r>
          </w:p>
        </w:tc>
        <w:tc>
          <w:tcPr>
            <w:tcW w:w="7494" w:type="dxa"/>
          </w:tcPr>
          <w:p w14:paraId="3B010DD4" w14:textId="77777777" w:rsidR="00B9724D" w:rsidRPr="009A688C" w:rsidRDefault="00B9724D" w:rsidP="00B9724D">
            <w:pPr>
              <w:rPr>
                <w:rFonts w:asciiTheme="minorHAnsi" w:hAnsiTheme="minorHAnsi" w:cstheme="minorHAnsi"/>
                <w:sz w:val="22"/>
                <w:szCs w:val="22"/>
              </w:rPr>
            </w:pPr>
            <w:r w:rsidRPr="009A688C">
              <w:rPr>
                <w:rFonts w:asciiTheme="minorHAnsi" w:hAnsiTheme="minorHAnsi" w:cstheme="minorHAnsi"/>
                <w:sz w:val="22"/>
                <w:szCs w:val="22"/>
              </w:rPr>
              <w:t xml:space="preserve">Traveller Programme Coordinator </w:t>
            </w:r>
          </w:p>
        </w:tc>
      </w:tr>
      <w:tr w:rsidR="00B9724D" w:rsidRPr="009A688C" w14:paraId="5EDC3EB6" w14:textId="77777777" w:rsidTr="00CB3064">
        <w:tc>
          <w:tcPr>
            <w:tcW w:w="2965" w:type="dxa"/>
          </w:tcPr>
          <w:p w14:paraId="6696C5FD" w14:textId="77777777" w:rsidR="00B9724D" w:rsidRPr="009A688C" w:rsidRDefault="00B9724D" w:rsidP="00B9724D">
            <w:pPr>
              <w:rPr>
                <w:rFonts w:asciiTheme="minorHAnsi" w:hAnsiTheme="minorHAnsi" w:cstheme="minorHAnsi"/>
                <w:b/>
                <w:bCs/>
                <w:sz w:val="22"/>
                <w:szCs w:val="22"/>
              </w:rPr>
            </w:pPr>
            <w:r w:rsidRPr="009A688C">
              <w:rPr>
                <w:rFonts w:asciiTheme="minorHAnsi" w:hAnsiTheme="minorHAnsi" w:cstheme="minorHAnsi"/>
                <w:b/>
                <w:bCs/>
                <w:sz w:val="22"/>
                <w:szCs w:val="22"/>
              </w:rPr>
              <w:t>Location of Post</w:t>
            </w:r>
          </w:p>
        </w:tc>
        <w:tc>
          <w:tcPr>
            <w:tcW w:w="7494" w:type="dxa"/>
          </w:tcPr>
          <w:p w14:paraId="41366562" w14:textId="375A0260" w:rsidR="00B9724D" w:rsidRPr="009A688C" w:rsidRDefault="00B9724D" w:rsidP="00B9724D">
            <w:pPr>
              <w:rPr>
                <w:rFonts w:asciiTheme="minorHAnsi" w:hAnsiTheme="minorHAnsi" w:cstheme="minorHAnsi"/>
                <w:sz w:val="22"/>
                <w:szCs w:val="22"/>
              </w:rPr>
            </w:pPr>
            <w:r w:rsidRPr="009A688C">
              <w:rPr>
                <w:rFonts w:asciiTheme="minorHAnsi" w:hAnsiTheme="minorHAnsi" w:cstheme="minorHAnsi"/>
                <w:sz w:val="22"/>
                <w:szCs w:val="22"/>
              </w:rPr>
              <w:t xml:space="preserve"> Nena</w:t>
            </w:r>
            <w:r w:rsidR="00494A6A" w:rsidRPr="009A688C">
              <w:rPr>
                <w:rFonts w:asciiTheme="minorHAnsi" w:hAnsiTheme="minorHAnsi" w:cstheme="minorHAnsi"/>
                <w:sz w:val="22"/>
                <w:szCs w:val="22"/>
              </w:rPr>
              <w:t xml:space="preserve">gh /Roscrea or Thurles </w:t>
            </w:r>
          </w:p>
        </w:tc>
      </w:tr>
      <w:tr w:rsidR="00B9724D" w:rsidRPr="009A688C" w14:paraId="7143835D" w14:textId="77777777" w:rsidTr="00CB3064">
        <w:tc>
          <w:tcPr>
            <w:tcW w:w="2965" w:type="dxa"/>
          </w:tcPr>
          <w:p w14:paraId="425EAB5A" w14:textId="77777777" w:rsidR="00B9724D" w:rsidRPr="009A688C" w:rsidRDefault="00B9724D" w:rsidP="00B9724D">
            <w:pPr>
              <w:rPr>
                <w:rFonts w:asciiTheme="minorHAnsi" w:hAnsiTheme="minorHAnsi" w:cstheme="minorHAnsi"/>
                <w:b/>
                <w:bCs/>
                <w:sz w:val="22"/>
                <w:szCs w:val="22"/>
              </w:rPr>
            </w:pPr>
            <w:r w:rsidRPr="009A688C">
              <w:rPr>
                <w:rFonts w:asciiTheme="minorHAnsi" w:hAnsiTheme="minorHAnsi" w:cstheme="minorHAnsi"/>
                <w:b/>
                <w:bCs/>
                <w:sz w:val="22"/>
                <w:szCs w:val="22"/>
              </w:rPr>
              <w:t>Closing Date for Applications</w:t>
            </w:r>
          </w:p>
        </w:tc>
        <w:tc>
          <w:tcPr>
            <w:tcW w:w="7494" w:type="dxa"/>
          </w:tcPr>
          <w:p w14:paraId="44E0705D" w14:textId="4427441D" w:rsidR="00B9724D" w:rsidRPr="009A688C" w:rsidRDefault="00B9724D" w:rsidP="00B9724D">
            <w:pPr>
              <w:rPr>
                <w:rFonts w:asciiTheme="minorHAnsi" w:hAnsiTheme="minorHAnsi" w:cstheme="minorHAnsi"/>
                <w:sz w:val="22"/>
                <w:szCs w:val="22"/>
              </w:rPr>
            </w:pPr>
            <w:r w:rsidRPr="009A688C">
              <w:rPr>
                <w:rFonts w:asciiTheme="minorHAnsi" w:hAnsiTheme="minorHAnsi" w:cstheme="minorHAnsi"/>
                <w:sz w:val="22"/>
                <w:szCs w:val="22"/>
              </w:rPr>
              <w:t xml:space="preserve">Wednesday </w:t>
            </w:r>
            <w:r w:rsidR="002667D2" w:rsidRPr="009A688C">
              <w:rPr>
                <w:rFonts w:asciiTheme="minorHAnsi" w:hAnsiTheme="minorHAnsi" w:cstheme="minorHAnsi"/>
                <w:sz w:val="22"/>
                <w:szCs w:val="22"/>
              </w:rPr>
              <w:t>27</w:t>
            </w:r>
            <w:r w:rsidRPr="009A688C">
              <w:rPr>
                <w:rFonts w:asciiTheme="minorHAnsi" w:hAnsiTheme="minorHAnsi" w:cstheme="minorHAnsi"/>
                <w:sz w:val="22"/>
                <w:szCs w:val="22"/>
              </w:rPr>
              <w:t xml:space="preserve">th March </w:t>
            </w:r>
          </w:p>
        </w:tc>
      </w:tr>
      <w:tr w:rsidR="00B9724D" w:rsidRPr="009A688C" w14:paraId="2F245616" w14:textId="77777777" w:rsidTr="00CB3064">
        <w:tc>
          <w:tcPr>
            <w:tcW w:w="2965" w:type="dxa"/>
          </w:tcPr>
          <w:p w14:paraId="46136FFC" w14:textId="77777777" w:rsidR="00B9724D" w:rsidRPr="009A688C" w:rsidRDefault="00B9724D" w:rsidP="00B9724D">
            <w:pPr>
              <w:rPr>
                <w:rFonts w:asciiTheme="minorHAnsi" w:hAnsiTheme="minorHAnsi" w:cstheme="minorHAnsi"/>
                <w:b/>
                <w:bCs/>
                <w:sz w:val="22"/>
                <w:szCs w:val="22"/>
              </w:rPr>
            </w:pPr>
            <w:r w:rsidRPr="009A688C">
              <w:rPr>
                <w:rFonts w:asciiTheme="minorHAnsi" w:hAnsiTheme="minorHAnsi" w:cstheme="minorHAnsi"/>
                <w:b/>
                <w:bCs/>
                <w:sz w:val="22"/>
                <w:szCs w:val="22"/>
              </w:rPr>
              <w:t>Date of Interviews</w:t>
            </w:r>
          </w:p>
        </w:tc>
        <w:tc>
          <w:tcPr>
            <w:tcW w:w="7494" w:type="dxa"/>
          </w:tcPr>
          <w:p w14:paraId="72BBF148" w14:textId="77777777" w:rsidR="00B9724D" w:rsidRPr="009A688C" w:rsidRDefault="00B9724D" w:rsidP="00B9724D">
            <w:pPr>
              <w:rPr>
                <w:rFonts w:asciiTheme="minorHAnsi" w:hAnsiTheme="minorHAnsi" w:cstheme="minorHAnsi"/>
                <w:sz w:val="22"/>
                <w:szCs w:val="22"/>
                <w:highlight w:val="yellow"/>
              </w:rPr>
            </w:pPr>
            <w:r w:rsidRPr="009A688C">
              <w:rPr>
                <w:rFonts w:asciiTheme="minorHAnsi" w:hAnsiTheme="minorHAnsi" w:cstheme="minorHAnsi"/>
                <w:sz w:val="22"/>
                <w:szCs w:val="22"/>
              </w:rPr>
              <w:t xml:space="preserve">To be confirmed </w:t>
            </w:r>
          </w:p>
        </w:tc>
      </w:tr>
      <w:tr w:rsidR="00B9724D" w:rsidRPr="009A688C" w14:paraId="52FFC091" w14:textId="77777777" w:rsidTr="00CB3064">
        <w:tc>
          <w:tcPr>
            <w:tcW w:w="2965" w:type="dxa"/>
          </w:tcPr>
          <w:p w14:paraId="20075872" w14:textId="77777777" w:rsidR="00B9724D" w:rsidRPr="009A688C" w:rsidRDefault="00B9724D" w:rsidP="00B9724D">
            <w:pPr>
              <w:rPr>
                <w:rFonts w:asciiTheme="minorHAnsi" w:hAnsiTheme="minorHAnsi" w:cstheme="minorHAnsi"/>
                <w:b/>
                <w:bCs/>
                <w:sz w:val="22"/>
                <w:szCs w:val="22"/>
              </w:rPr>
            </w:pPr>
            <w:r w:rsidRPr="009A688C">
              <w:rPr>
                <w:rFonts w:asciiTheme="minorHAnsi" w:hAnsiTheme="minorHAnsi" w:cstheme="minorHAnsi"/>
                <w:b/>
                <w:bCs/>
                <w:sz w:val="22"/>
                <w:szCs w:val="22"/>
              </w:rPr>
              <w:t>Benefits offered by NTDC</w:t>
            </w:r>
          </w:p>
        </w:tc>
        <w:tc>
          <w:tcPr>
            <w:tcW w:w="7494" w:type="dxa"/>
          </w:tcPr>
          <w:p w14:paraId="54D8C7B5" w14:textId="77777777" w:rsidR="00B9724D" w:rsidRPr="009A688C" w:rsidRDefault="00B9724D" w:rsidP="00B9724D">
            <w:pPr>
              <w:autoSpaceDE w:val="0"/>
              <w:autoSpaceDN w:val="0"/>
              <w:adjustRightInd w:val="0"/>
              <w:spacing w:line="276" w:lineRule="auto"/>
              <w:rPr>
                <w:rFonts w:asciiTheme="minorHAnsi" w:hAnsiTheme="minorHAnsi" w:cstheme="minorHAnsi"/>
                <w:sz w:val="22"/>
                <w:szCs w:val="22"/>
                <w:lang w:val="en-IE"/>
              </w:rPr>
            </w:pPr>
            <w:r w:rsidRPr="009A688C">
              <w:rPr>
                <w:rFonts w:asciiTheme="minorHAnsi" w:hAnsiTheme="minorHAnsi" w:cstheme="minorHAnsi"/>
                <w:b/>
                <w:bCs/>
                <w:sz w:val="22"/>
                <w:szCs w:val="22"/>
                <w:lang w:val="en-IE"/>
              </w:rPr>
              <w:t xml:space="preserve">Travel expenses: </w:t>
            </w:r>
            <w:r w:rsidRPr="009A688C">
              <w:rPr>
                <w:rFonts w:asciiTheme="minorHAnsi" w:hAnsiTheme="minorHAnsi" w:cstheme="minorHAnsi"/>
                <w:sz w:val="22"/>
                <w:szCs w:val="22"/>
              </w:rPr>
              <w:t>Travel expenses are reimbursed at public service rates.</w:t>
            </w:r>
          </w:p>
          <w:p w14:paraId="1B7250BC" w14:textId="77777777" w:rsidR="00B9724D" w:rsidRPr="009A688C" w:rsidRDefault="00B9724D" w:rsidP="00B9724D">
            <w:pPr>
              <w:autoSpaceDE w:val="0"/>
              <w:autoSpaceDN w:val="0"/>
              <w:adjustRightInd w:val="0"/>
              <w:spacing w:line="276" w:lineRule="auto"/>
              <w:rPr>
                <w:rFonts w:asciiTheme="minorHAnsi" w:eastAsia="ArialMT" w:hAnsiTheme="minorHAnsi" w:cstheme="minorHAnsi"/>
                <w:sz w:val="22"/>
                <w:szCs w:val="22"/>
                <w:lang w:val="en-IE"/>
              </w:rPr>
            </w:pPr>
            <w:r w:rsidRPr="009A688C">
              <w:rPr>
                <w:rFonts w:asciiTheme="minorHAnsi" w:hAnsiTheme="minorHAnsi" w:cstheme="minorHAnsi"/>
                <w:b/>
                <w:bCs/>
                <w:sz w:val="22"/>
                <w:szCs w:val="22"/>
                <w:lang w:val="en-IE"/>
              </w:rPr>
              <w:t xml:space="preserve">Annual Leave: </w:t>
            </w:r>
            <w:r w:rsidRPr="009A688C">
              <w:rPr>
                <w:rFonts w:asciiTheme="minorHAnsi" w:eastAsia="ArialMT" w:hAnsiTheme="minorHAnsi" w:cstheme="minorHAnsi"/>
                <w:sz w:val="22"/>
                <w:szCs w:val="22"/>
                <w:lang w:val="en-IE"/>
              </w:rPr>
              <w:t xml:space="preserve">25 days annual leave. (pro rata ) </w:t>
            </w:r>
          </w:p>
          <w:p w14:paraId="0B8FF7F1" w14:textId="77777777" w:rsidR="00B9724D" w:rsidRPr="009A688C" w:rsidRDefault="00B9724D" w:rsidP="00B9724D">
            <w:pPr>
              <w:autoSpaceDE w:val="0"/>
              <w:autoSpaceDN w:val="0"/>
              <w:adjustRightInd w:val="0"/>
              <w:spacing w:line="276" w:lineRule="auto"/>
              <w:rPr>
                <w:rFonts w:asciiTheme="minorHAnsi" w:eastAsia="ArialMT" w:hAnsiTheme="minorHAnsi" w:cstheme="minorHAnsi"/>
                <w:sz w:val="22"/>
                <w:szCs w:val="22"/>
                <w:lang w:val="en-IE"/>
              </w:rPr>
            </w:pPr>
            <w:r w:rsidRPr="009A688C">
              <w:rPr>
                <w:rFonts w:asciiTheme="minorHAnsi" w:hAnsiTheme="minorHAnsi" w:cstheme="minorHAnsi"/>
                <w:b/>
                <w:bCs/>
                <w:sz w:val="22"/>
                <w:szCs w:val="22"/>
                <w:lang w:val="en-IE"/>
              </w:rPr>
              <w:t xml:space="preserve">Pension: </w:t>
            </w:r>
            <w:r w:rsidRPr="009A688C">
              <w:rPr>
                <w:rFonts w:asciiTheme="minorHAnsi" w:eastAsia="ArialMT" w:hAnsiTheme="minorHAnsi" w:cstheme="minorHAnsi"/>
                <w:sz w:val="22"/>
                <w:szCs w:val="22"/>
                <w:lang w:val="en-IE"/>
              </w:rPr>
              <w:t>Contributory pension benefits for long term staff.</w:t>
            </w:r>
          </w:p>
          <w:p w14:paraId="2D27A282" w14:textId="77777777" w:rsidR="00B9724D" w:rsidRPr="009A688C" w:rsidRDefault="00B9724D" w:rsidP="00B9724D">
            <w:pPr>
              <w:autoSpaceDE w:val="0"/>
              <w:autoSpaceDN w:val="0"/>
              <w:adjustRightInd w:val="0"/>
              <w:spacing w:line="276" w:lineRule="auto"/>
              <w:rPr>
                <w:rFonts w:asciiTheme="minorHAnsi" w:hAnsiTheme="minorHAnsi" w:cstheme="minorHAnsi"/>
                <w:sz w:val="22"/>
                <w:szCs w:val="22"/>
                <w:lang w:val="en-IE"/>
              </w:rPr>
            </w:pPr>
            <w:r w:rsidRPr="009A688C">
              <w:rPr>
                <w:rFonts w:asciiTheme="minorHAnsi" w:hAnsiTheme="minorHAnsi" w:cstheme="minorHAnsi"/>
                <w:b/>
                <w:bCs/>
                <w:sz w:val="22"/>
                <w:szCs w:val="22"/>
                <w:lang w:val="en-IE"/>
              </w:rPr>
              <w:t xml:space="preserve">Organisation Culture: </w:t>
            </w:r>
            <w:r w:rsidRPr="009A688C">
              <w:rPr>
                <w:rFonts w:asciiTheme="minorHAnsi" w:hAnsiTheme="minorHAnsi" w:cstheme="minorHAnsi"/>
                <w:sz w:val="22"/>
                <w:szCs w:val="22"/>
                <w:lang w:val="en-IE"/>
              </w:rPr>
              <w:t xml:space="preserve">Positive working environment and proactive approach to professional development, reflective practice and supervision. </w:t>
            </w:r>
          </w:p>
          <w:p w14:paraId="6492136A" w14:textId="77777777" w:rsidR="00B9724D" w:rsidRPr="009A688C" w:rsidRDefault="00B9724D" w:rsidP="00B9724D">
            <w:pPr>
              <w:autoSpaceDE w:val="0"/>
              <w:autoSpaceDN w:val="0"/>
              <w:adjustRightInd w:val="0"/>
              <w:spacing w:line="276" w:lineRule="auto"/>
              <w:rPr>
                <w:rFonts w:asciiTheme="minorHAnsi" w:hAnsiTheme="minorHAnsi" w:cstheme="minorHAnsi"/>
                <w:sz w:val="22"/>
                <w:szCs w:val="22"/>
                <w:lang w:val="en-IE"/>
              </w:rPr>
            </w:pPr>
            <w:r w:rsidRPr="009A688C">
              <w:rPr>
                <w:rFonts w:asciiTheme="minorHAnsi" w:hAnsiTheme="minorHAnsi" w:cstheme="minorHAnsi"/>
                <w:b/>
                <w:bCs/>
                <w:sz w:val="22"/>
                <w:szCs w:val="22"/>
                <w:lang w:val="en-IE"/>
              </w:rPr>
              <w:t xml:space="preserve">Training &amp; Development: </w:t>
            </w:r>
            <w:r w:rsidRPr="009A688C">
              <w:rPr>
                <w:rFonts w:asciiTheme="minorHAnsi" w:hAnsiTheme="minorHAnsi" w:cstheme="minorHAnsi"/>
                <w:sz w:val="22"/>
                <w:szCs w:val="22"/>
                <w:lang w:val="en-IE"/>
              </w:rPr>
              <w:t>Opportunities to access training relevant to the role.</w:t>
            </w:r>
          </w:p>
        </w:tc>
      </w:tr>
    </w:tbl>
    <w:p w14:paraId="388B6C91" w14:textId="77777777" w:rsidR="00B9724D" w:rsidRPr="009A688C" w:rsidRDefault="00B9724D" w:rsidP="00B9724D">
      <w:pPr>
        <w:rPr>
          <w:rFonts w:asciiTheme="minorHAnsi" w:hAnsiTheme="minorHAnsi" w:cstheme="minorHAnsi"/>
          <w:sz w:val="22"/>
          <w:szCs w:val="22"/>
        </w:rPr>
      </w:pPr>
    </w:p>
    <w:p w14:paraId="57D0D41C" w14:textId="77777777" w:rsidR="00B9724D" w:rsidRPr="009A688C" w:rsidRDefault="00B9724D" w:rsidP="009A688C">
      <w:pPr>
        <w:jc w:val="both"/>
        <w:rPr>
          <w:rFonts w:asciiTheme="minorHAnsi" w:hAnsiTheme="minorHAnsi" w:cstheme="minorHAnsi"/>
          <w:b/>
          <w:bCs/>
          <w:color w:val="CC00CC"/>
          <w:sz w:val="22"/>
          <w:szCs w:val="22"/>
        </w:rPr>
      </w:pPr>
      <w:r w:rsidRPr="009A688C">
        <w:rPr>
          <w:rFonts w:asciiTheme="minorHAnsi" w:hAnsiTheme="minorHAnsi" w:cstheme="minorHAnsi"/>
          <w:b/>
          <w:bCs/>
          <w:color w:val="CC00CC"/>
          <w:sz w:val="22"/>
          <w:szCs w:val="22"/>
        </w:rPr>
        <w:t>THE EMPLOYER: NORTH TIPPERARY DEVELOPMENT COMPANY (NTDC)</w:t>
      </w:r>
    </w:p>
    <w:p w14:paraId="0166236C" w14:textId="77777777" w:rsidR="00B9724D" w:rsidRPr="009A688C" w:rsidRDefault="00B9724D" w:rsidP="009A688C">
      <w:pPr>
        <w:pStyle w:val="Default"/>
        <w:spacing w:line="240" w:lineRule="auto"/>
        <w:jc w:val="both"/>
        <w:rPr>
          <w:rFonts w:asciiTheme="minorHAnsi" w:hAnsiTheme="minorHAnsi" w:cstheme="minorHAnsi"/>
          <w:sz w:val="22"/>
          <w:szCs w:val="22"/>
          <w14:ligatures w14:val="none"/>
        </w:rPr>
      </w:pPr>
      <w:r w:rsidRPr="009A688C">
        <w:rPr>
          <w:rFonts w:asciiTheme="minorHAnsi" w:hAnsiTheme="minorHAnsi" w:cstheme="minorHAnsi"/>
          <w:sz w:val="22"/>
          <w:szCs w:val="22"/>
          <w14:ligatures w14:val="none"/>
        </w:rPr>
        <w:t>North Tipperary Development Company (NTDC) is a local development company responsible for the delivery of a range of rural enterprise, social inclusion, and community development initiatives in the Tipperary North County area.</w:t>
      </w:r>
    </w:p>
    <w:p w14:paraId="5B4377E9" w14:textId="644DFD83" w:rsidR="00B9724D" w:rsidRPr="009A688C" w:rsidRDefault="00B9724D" w:rsidP="009A688C">
      <w:pPr>
        <w:widowControl w:val="0"/>
        <w:jc w:val="both"/>
        <w:rPr>
          <w:rFonts w:asciiTheme="minorHAnsi" w:hAnsiTheme="minorHAnsi" w:cstheme="minorHAnsi"/>
          <w:sz w:val="22"/>
          <w:szCs w:val="22"/>
        </w:rPr>
      </w:pPr>
      <w:r w:rsidRPr="009A688C">
        <w:rPr>
          <w:rFonts w:asciiTheme="minorHAnsi" w:hAnsiTheme="minorHAnsi" w:cstheme="minorHAnsi"/>
          <w:sz w:val="22"/>
          <w:szCs w:val="22"/>
        </w:rPr>
        <w:t xml:space="preserve">The purpose of NTDC is to act as a voluntary, non-profit making, private limited company with a mission to promote social inclusion, promote economic development, increase employment and enterprise opportunities, and promote wider participation in voluntary activity for the people of the area.   </w:t>
      </w:r>
    </w:p>
    <w:p w14:paraId="465C13A4" w14:textId="6BA2C6CC" w:rsidR="00B9724D" w:rsidRPr="009A688C" w:rsidRDefault="00B9724D" w:rsidP="009A688C">
      <w:pPr>
        <w:pStyle w:val="Heading1"/>
        <w:jc w:val="both"/>
        <w:rPr>
          <w:rFonts w:asciiTheme="minorHAnsi" w:hAnsiTheme="minorHAnsi" w:cstheme="minorHAnsi"/>
          <w:color w:val="CC00CC"/>
          <w:sz w:val="22"/>
          <w:szCs w:val="22"/>
        </w:rPr>
      </w:pPr>
      <w:r w:rsidRPr="009A688C">
        <w:rPr>
          <w:rFonts w:asciiTheme="minorHAnsi" w:hAnsiTheme="minorHAnsi" w:cstheme="minorHAnsi"/>
          <w:color w:val="CC00CC"/>
          <w:sz w:val="22"/>
          <w:szCs w:val="22"/>
        </w:rPr>
        <w:t xml:space="preserve">The Traveller Programme : </w:t>
      </w:r>
    </w:p>
    <w:p w14:paraId="556A46EE" w14:textId="77777777" w:rsidR="00B9724D" w:rsidRPr="009A688C" w:rsidRDefault="00B9724D" w:rsidP="009A688C">
      <w:pPr>
        <w:jc w:val="both"/>
        <w:rPr>
          <w:rFonts w:asciiTheme="minorHAnsi" w:hAnsiTheme="minorHAnsi"/>
          <w:sz w:val="22"/>
          <w:szCs w:val="22"/>
        </w:rPr>
      </w:pPr>
    </w:p>
    <w:p w14:paraId="692FF5D2" w14:textId="77777777" w:rsidR="00B9724D" w:rsidRPr="009A688C" w:rsidRDefault="00B9724D" w:rsidP="009A688C">
      <w:pPr>
        <w:shd w:val="clear" w:color="auto" w:fill="FFFFFF"/>
        <w:spacing w:after="150"/>
        <w:jc w:val="both"/>
        <w:rPr>
          <w:rFonts w:asciiTheme="minorHAnsi" w:hAnsiTheme="minorHAnsi" w:cstheme="minorHAnsi"/>
          <w:color w:val="333333"/>
          <w:sz w:val="22"/>
          <w:szCs w:val="22"/>
          <w:lang w:eastAsia="en-IE"/>
        </w:rPr>
      </w:pPr>
      <w:r w:rsidRPr="009A688C">
        <w:rPr>
          <w:rFonts w:asciiTheme="minorHAnsi" w:hAnsiTheme="minorHAnsi" w:cstheme="minorHAnsi"/>
          <w:color w:val="333333"/>
          <w:sz w:val="22"/>
          <w:szCs w:val="22"/>
          <w:lang w:eastAsia="en-IE"/>
        </w:rPr>
        <w:t xml:space="preserve">The NTDC Traveller Programme aims to counter the disadvantage experienced by Travellers across North Tipperary. Working in partnership with the HSE, Tipperary Co Council and other agencies the programme promotes equality of access and outcomes for Travellers in the county. </w:t>
      </w:r>
    </w:p>
    <w:p w14:paraId="6FF65F90" w14:textId="77777777" w:rsidR="00B9724D" w:rsidRPr="009A688C" w:rsidRDefault="00B9724D" w:rsidP="009A688C">
      <w:pPr>
        <w:shd w:val="clear" w:color="auto" w:fill="FFFFFF"/>
        <w:spacing w:after="150"/>
        <w:jc w:val="both"/>
        <w:rPr>
          <w:rFonts w:asciiTheme="minorHAnsi" w:hAnsiTheme="minorHAnsi" w:cstheme="minorHAnsi"/>
          <w:color w:val="333333"/>
          <w:sz w:val="22"/>
          <w:szCs w:val="22"/>
          <w:lang w:eastAsia="en-IE"/>
        </w:rPr>
      </w:pPr>
      <w:r w:rsidRPr="009A688C">
        <w:rPr>
          <w:rFonts w:asciiTheme="minorHAnsi" w:hAnsiTheme="minorHAnsi" w:cstheme="minorHAnsi"/>
          <w:color w:val="333333"/>
          <w:sz w:val="22"/>
          <w:szCs w:val="22"/>
          <w:lang w:eastAsia="en-IE"/>
        </w:rPr>
        <w:t>There are three strands to the programme:</w:t>
      </w:r>
    </w:p>
    <w:p w14:paraId="59BD1531" w14:textId="77777777" w:rsidR="00B9724D" w:rsidRPr="009A688C" w:rsidRDefault="00B9724D" w:rsidP="009A688C">
      <w:pPr>
        <w:numPr>
          <w:ilvl w:val="0"/>
          <w:numId w:val="5"/>
        </w:numPr>
        <w:shd w:val="clear" w:color="auto" w:fill="FFFFFF"/>
        <w:spacing w:before="100" w:beforeAutospacing="1" w:after="100" w:afterAutospacing="1"/>
        <w:jc w:val="both"/>
        <w:rPr>
          <w:rFonts w:asciiTheme="minorHAnsi" w:hAnsiTheme="minorHAnsi" w:cstheme="minorHAnsi"/>
          <w:color w:val="333333"/>
          <w:sz w:val="22"/>
          <w:szCs w:val="22"/>
          <w:lang w:eastAsia="en-IE"/>
        </w:rPr>
      </w:pPr>
      <w:r w:rsidRPr="009A688C">
        <w:rPr>
          <w:rFonts w:asciiTheme="minorHAnsi" w:hAnsiTheme="minorHAnsi" w:cstheme="minorHAnsi"/>
          <w:color w:val="333333"/>
          <w:sz w:val="22"/>
          <w:szCs w:val="22"/>
          <w:lang w:eastAsia="en-IE"/>
        </w:rPr>
        <w:t>Primary Healthcare Project</w:t>
      </w:r>
    </w:p>
    <w:p w14:paraId="45E2D8A2" w14:textId="77777777" w:rsidR="00B9724D" w:rsidRPr="009A688C" w:rsidRDefault="00B9724D" w:rsidP="009A688C">
      <w:pPr>
        <w:numPr>
          <w:ilvl w:val="0"/>
          <w:numId w:val="5"/>
        </w:numPr>
        <w:shd w:val="clear" w:color="auto" w:fill="FFFFFF"/>
        <w:spacing w:before="100" w:beforeAutospacing="1" w:after="100" w:afterAutospacing="1"/>
        <w:jc w:val="both"/>
        <w:rPr>
          <w:rFonts w:asciiTheme="minorHAnsi" w:hAnsiTheme="minorHAnsi" w:cstheme="minorHAnsi"/>
          <w:color w:val="333333"/>
          <w:sz w:val="22"/>
          <w:szCs w:val="22"/>
          <w:lang w:eastAsia="en-IE"/>
        </w:rPr>
      </w:pPr>
      <w:r w:rsidRPr="009A688C">
        <w:rPr>
          <w:rFonts w:asciiTheme="minorHAnsi" w:hAnsiTheme="minorHAnsi" w:cstheme="minorHAnsi"/>
          <w:color w:val="333333"/>
          <w:sz w:val="22"/>
          <w:szCs w:val="22"/>
          <w:lang w:eastAsia="en-IE"/>
        </w:rPr>
        <w:t>Family Support Project</w:t>
      </w:r>
    </w:p>
    <w:p w14:paraId="2A9DA4E8" w14:textId="77777777" w:rsidR="00B9724D" w:rsidRPr="009A688C" w:rsidRDefault="00B9724D" w:rsidP="009A688C">
      <w:pPr>
        <w:numPr>
          <w:ilvl w:val="0"/>
          <w:numId w:val="5"/>
        </w:numPr>
        <w:shd w:val="clear" w:color="auto" w:fill="FFFFFF"/>
        <w:spacing w:before="100" w:beforeAutospacing="1" w:after="100" w:afterAutospacing="1"/>
        <w:jc w:val="both"/>
        <w:rPr>
          <w:rFonts w:asciiTheme="minorHAnsi" w:hAnsiTheme="minorHAnsi" w:cstheme="minorHAnsi"/>
          <w:color w:val="333333"/>
          <w:sz w:val="22"/>
          <w:szCs w:val="22"/>
          <w:lang w:eastAsia="en-IE"/>
        </w:rPr>
      </w:pPr>
      <w:r w:rsidRPr="009A688C">
        <w:rPr>
          <w:rFonts w:asciiTheme="minorHAnsi" w:hAnsiTheme="minorHAnsi" w:cstheme="minorHAnsi"/>
          <w:color w:val="333333"/>
          <w:sz w:val="22"/>
          <w:szCs w:val="22"/>
          <w:lang w:eastAsia="en-IE"/>
        </w:rPr>
        <w:t xml:space="preserve">Traveller Advocacy Project </w:t>
      </w:r>
    </w:p>
    <w:p w14:paraId="3D308906" w14:textId="2A1E3F56" w:rsidR="00B9724D" w:rsidRPr="00324167" w:rsidRDefault="00B9724D" w:rsidP="00324167">
      <w:pPr>
        <w:shd w:val="clear" w:color="auto" w:fill="FFFFFF"/>
        <w:spacing w:after="150"/>
        <w:jc w:val="both"/>
        <w:rPr>
          <w:rFonts w:asciiTheme="minorHAnsi" w:hAnsiTheme="minorHAnsi" w:cs="Calibri"/>
          <w:color w:val="333333"/>
          <w:sz w:val="22"/>
          <w:szCs w:val="22"/>
          <w:lang w:eastAsia="en-IE"/>
        </w:rPr>
      </w:pPr>
      <w:r w:rsidRPr="009A688C">
        <w:rPr>
          <w:rFonts w:asciiTheme="minorHAnsi" w:hAnsiTheme="minorHAnsi" w:cs="Calibri"/>
          <w:sz w:val="22"/>
          <w:szCs w:val="22"/>
        </w:rPr>
        <w:t>The Primary Healthcare Project is a peer led service providing primary healthcare services to the Traveller Community. The project provides appropriate and accessible health information on priority health issues, while addressing any Traveller health inequalities with the support of the HSE. Currently the programme has two primary health care teams in Roscrea and Thurles and is establishing a Primary Care team in Nenagh.</w:t>
      </w:r>
    </w:p>
    <w:p w14:paraId="0A05901D" w14:textId="77777777" w:rsidR="00B9724D" w:rsidRPr="00324167" w:rsidRDefault="00B9724D" w:rsidP="009A688C">
      <w:pPr>
        <w:pStyle w:val="Heading1"/>
        <w:jc w:val="both"/>
        <w:rPr>
          <w:rFonts w:asciiTheme="minorHAnsi" w:hAnsiTheme="minorHAnsi" w:cstheme="minorHAnsi"/>
          <w:color w:val="D86DCB" w:themeColor="accent5" w:themeTint="99"/>
          <w:sz w:val="22"/>
          <w:szCs w:val="22"/>
        </w:rPr>
      </w:pPr>
      <w:r w:rsidRPr="00324167">
        <w:rPr>
          <w:rFonts w:asciiTheme="minorHAnsi" w:hAnsiTheme="minorHAnsi" w:cstheme="minorHAnsi"/>
          <w:color w:val="D86DCB" w:themeColor="accent5" w:themeTint="99"/>
          <w:sz w:val="22"/>
          <w:szCs w:val="22"/>
        </w:rPr>
        <w:lastRenderedPageBreak/>
        <w:t>THE ROLE AND PURPOSE OF THE JOB</w:t>
      </w:r>
    </w:p>
    <w:p w14:paraId="12764F5A" w14:textId="30517C62" w:rsidR="00B9724D" w:rsidRPr="009A688C" w:rsidRDefault="00B9724D" w:rsidP="009A688C">
      <w:pPr>
        <w:jc w:val="both"/>
        <w:rPr>
          <w:rFonts w:asciiTheme="minorHAnsi" w:hAnsiTheme="minorHAnsi" w:cstheme="minorHAnsi"/>
          <w:sz w:val="22"/>
          <w:szCs w:val="22"/>
        </w:rPr>
      </w:pPr>
      <w:r w:rsidRPr="009A688C">
        <w:rPr>
          <w:rFonts w:asciiTheme="minorHAnsi" w:hAnsiTheme="minorHAnsi" w:cstheme="minorHAnsi"/>
          <w:sz w:val="22"/>
          <w:szCs w:val="22"/>
        </w:rPr>
        <w:t>To play a key role in the delivery of the Traveller Primary Health Care Project in North Tipperary, through the provision of peer health education in order to improve the overall health and well-being of Travellers in the North Tipperary.</w:t>
      </w:r>
    </w:p>
    <w:p w14:paraId="15065A2E" w14:textId="77777777" w:rsidR="00B9724D" w:rsidRPr="009A688C" w:rsidRDefault="00B9724D" w:rsidP="009A688C">
      <w:pPr>
        <w:jc w:val="both"/>
        <w:rPr>
          <w:rFonts w:asciiTheme="minorHAnsi" w:hAnsiTheme="minorHAnsi" w:cstheme="minorHAnsi"/>
          <w:color w:val="000000" w:themeColor="text1"/>
          <w:sz w:val="22"/>
          <w:szCs w:val="22"/>
        </w:rPr>
      </w:pPr>
    </w:p>
    <w:p w14:paraId="2FBE526E" w14:textId="77777777" w:rsidR="00B9724D" w:rsidRPr="009A688C" w:rsidRDefault="00B9724D" w:rsidP="009A688C">
      <w:pPr>
        <w:pStyle w:val="Heading1"/>
        <w:jc w:val="both"/>
        <w:rPr>
          <w:rFonts w:asciiTheme="minorHAnsi" w:hAnsiTheme="minorHAnsi" w:cstheme="minorHAnsi"/>
          <w:color w:val="CC00CC"/>
          <w:sz w:val="22"/>
          <w:szCs w:val="22"/>
        </w:rPr>
      </w:pPr>
      <w:r w:rsidRPr="009A688C">
        <w:rPr>
          <w:rFonts w:asciiTheme="minorHAnsi" w:hAnsiTheme="minorHAnsi" w:cstheme="minorHAnsi"/>
          <w:color w:val="CC00CC"/>
          <w:sz w:val="22"/>
          <w:szCs w:val="22"/>
        </w:rPr>
        <w:t>CORE RESPONSIBILITIES INCLUDE:</w:t>
      </w:r>
    </w:p>
    <w:p w14:paraId="336D16E2" w14:textId="77777777" w:rsidR="00B9724D" w:rsidRPr="009A688C" w:rsidRDefault="00B9724D" w:rsidP="009A688C">
      <w:pPr>
        <w:pStyle w:val="ListParagraph"/>
        <w:ind w:left="360"/>
        <w:jc w:val="both"/>
        <w:rPr>
          <w:rFonts w:asciiTheme="minorHAnsi" w:hAnsiTheme="minorHAnsi" w:cs="Arial"/>
          <w:bCs/>
          <w:color w:val="000000" w:themeColor="text1"/>
          <w:sz w:val="22"/>
          <w:szCs w:val="22"/>
        </w:rPr>
      </w:pPr>
    </w:p>
    <w:p w14:paraId="7B13BC88" w14:textId="77777777" w:rsidR="00B9724D" w:rsidRPr="009A688C" w:rsidRDefault="00B9724D" w:rsidP="009A688C">
      <w:pPr>
        <w:ind w:left="-5"/>
        <w:jc w:val="both"/>
        <w:rPr>
          <w:rFonts w:asciiTheme="minorHAnsi" w:hAnsiTheme="minorHAnsi" w:cstheme="minorHAnsi"/>
          <w:sz w:val="22"/>
          <w:szCs w:val="22"/>
          <w:lang w:eastAsia="en-IE"/>
        </w:rPr>
      </w:pPr>
      <w:bookmarkStart w:id="0" w:name="_Hlk141365306"/>
      <w:r w:rsidRPr="009A688C">
        <w:rPr>
          <w:rFonts w:asciiTheme="minorHAnsi" w:hAnsiTheme="minorHAnsi" w:cstheme="minorHAnsi"/>
          <w:sz w:val="22"/>
          <w:szCs w:val="22"/>
        </w:rPr>
        <w:t xml:space="preserve">Main Duties and Responsibilities: </w:t>
      </w:r>
    </w:p>
    <w:p w14:paraId="3F34A4D8" w14:textId="37743EDC" w:rsidR="00B9724D" w:rsidRPr="009A688C" w:rsidRDefault="00B9724D" w:rsidP="009A688C">
      <w:pPr>
        <w:jc w:val="both"/>
        <w:rPr>
          <w:rFonts w:asciiTheme="minorHAnsi" w:hAnsiTheme="minorHAnsi" w:cstheme="minorHAnsi"/>
          <w:sz w:val="22"/>
          <w:szCs w:val="22"/>
        </w:rPr>
      </w:pPr>
      <w:r w:rsidRPr="009A688C">
        <w:rPr>
          <w:rFonts w:asciiTheme="minorHAnsi" w:hAnsiTheme="minorHAnsi" w:cstheme="minorHAnsi"/>
          <w:sz w:val="22"/>
          <w:szCs w:val="22"/>
        </w:rPr>
        <w:t xml:space="preserve">The Community </w:t>
      </w:r>
      <w:r w:rsidR="009A688C" w:rsidRPr="009A688C">
        <w:rPr>
          <w:rFonts w:asciiTheme="minorHAnsi" w:hAnsiTheme="minorHAnsi" w:cstheme="minorHAnsi"/>
          <w:sz w:val="22"/>
          <w:szCs w:val="22"/>
        </w:rPr>
        <w:t>Link Worker</w:t>
      </w:r>
      <w:r w:rsidRPr="009A688C">
        <w:rPr>
          <w:rFonts w:asciiTheme="minorHAnsi" w:hAnsiTheme="minorHAnsi" w:cstheme="minorHAnsi"/>
          <w:sz w:val="22"/>
          <w:szCs w:val="22"/>
        </w:rPr>
        <w:t xml:space="preserve"> undertakes work in the following action areas: </w:t>
      </w:r>
    </w:p>
    <w:p w14:paraId="5DA7F687" w14:textId="77777777" w:rsidR="009401F2" w:rsidRPr="009A688C" w:rsidRDefault="009401F2" w:rsidP="009A688C">
      <w:pPr>
        <w:jc w:val="both"/>
        <w:rPr>
          <w:rFonts w:asciiTheme="minorHAnsi" w:hAnsiTheme="minorHAnsi" w:cstheme="minorHAnsi"/>
          <w:sz w:val="22"/>
          <w:szCs w:val="22"/>
        </w:rPr>
      </w:pPr>
    </w:p>
    <w:p w14:paraId="7788A1A5" w14:textId="77777777" w:rsidR="009401F2" w:rsidRPr="009A688C" w:rsidRDefault="009401F2" w:rsidP="009A688C">
      <w:pPr>
        <w:jc w:val="both"/>
        <w:rPr>
          <w:rFonts w:asciiTheme="minorHAnsi" w:hAnsiTheme="minorHAnsi" w:cstheme="minorHAnsi"/>
          <w:sz w:val="22"/>
          <w:szCs w:val="22"/>
        </w:rPr>
      </w:pPr>
    </w:p>
    <w:p w14:paraId="65E30216" w14:textId="77777777" w:rsidR="009401F2" w:rsidRPr="009A688C" w:rsidRDefault="009401F2" w:rsidP="009A688C">
      <w:pPr>
        <w:jc w:val="both"/>
        <w:rPr>
          <w:rFonts w:asciiTheme="minorHAnsi" w:hAnsiTheme="minorHAnsi" w:cstheme="minorHAnsi"/>
          <w:sz w:val="22"/>
          <w:szCs w:val="22"/>
        </w:rPr>
      </w:pPr>
    </w:p>
    <w:p w14:paraId="25008BB9" w14:textId="77777777" w:rsidR="009401F2" w:rsidRPr="009A688C" w:rsidRDefault="009401F2" w:rsidP="009A688C">
      <w:pPr>
        <w:pStyle w:val="ListParagraph"/>
        <w:numPr>
          <w:ilvl w:val="0"/>
          <w:numId w:val="11"/>
        </w:numPr>
        <w:spacing w:after="200" w:line="276" w:lineRule="auto"/>
        <w:jc w:val="both"/>
        <w:rPr>
          <w:rFonts w:asciiTheme="minorHAnsi" w:hAnsiTheme="minorHAnsi" w:cs="Arial"/>
          <w:sz w:val="22"/>
          <w:szCs w:val="22"/>
        </w:rPr>
      </w:pPr>
      <w:r w:rsidRPr="009A688C">
        <w:rPr>
          <w:rFonts w:asciiTheme="minorHAnsi" w:hAnsiTheme="minorHAnsi" w:cs="Arial"/>
          <w:sz w:val="22"/>
          <w:szCs w:val="22"/>
        </w:rPr>
        <w:t>To work alongside an existing Community Health Worker in order to engage with core mainstream health services in the Mid-West.</w:t>
      </w:r>
    </w:p>
    <w:p w14:paraId="20FD0383" w14:textId="77777777" w:rsidR="009401F2" w:rsidRPr="009A688C" w:rsidRDefault="009401F2" w:rsidP="009A688C">
      <w:pPr>
        <w:pStyle w:val="ListParagraph"/>
        <w:numPr>
          <w:ilvl w:val="0"/>
          <w:numId w:val="11"/>
        </w:numPr>
        <w:spacing w:after="200" w:line="276" w:lineRule="auto"/>
        <w:jc w:val="both"/>
        <w:rPr>
          <w:rFonts w:asciiTheme="minorHAnsi" w:hAnsiTheme="minorHAnsi" w:cs="Arial"/>
          <w:sz w:val="22"/>
          <w:szCs w:val="22"/>
        </w:rPr>
      </w:pPr>
      <w:r w:rsidRPr="009A688C">
        <w:rPr>
          <w:rFonts w:asciiTheme="minorHAnsi" w:hAnsiTheme="minorHAnsi" w:cs="Arial"/>
          <w:sz w:val="22"/>
          <w:szCs w:val="22"/>
        </w:rPr>
        <w:t>To utilise their Traveller lived experience and knowledge of the Traveller Community to inform health service development and delivery.</w:t>
      </w:r>
    </w:p>
    <w:p w14:paraId="257C811F" w14:textId="77777777" w:rsidR="009401F2" w:rsidRPr="009A688C" w:rsidRDefault="009401F2" w:rsidP="009A688C">
      <w:pPr>
        <w:pStyle w:val="ListParagraph"/>
        <w:numPr>
          <w:ilvl w:val="0"/>
          <w:numId w:val="11"/>
        </w:numPr>
        <w:spacing w:after="200" w:line="276" w:lineRule="auto"/>
        <w:jc w:val="both"/>
        <w:rPr>
          <w:rFonts w:asciiTheme="minorHAnsi" w:hAnsiTheme="minorHAnsi" w:cs="Arial"/>
          <w:sz w:val="22"/>
          <w:szCs w:val="22"/>
        </w:rPr>
      </w:pPr>
      <w:r w:rsidRPr="009A688C">
        <w:rPr>
          <w:rFonts w:asciiTheme="minorHAnsi" w:hAnsiTheme="minorHAnsi" w:cs="Arial"/>
          <w:sz w:val="22"/>
          <w:szCs w:val="22"/>
        </w:rPr>
        <w:t>To work with HSE service providers in a partnership approach to co-produce culturally competent responses to the specific health needs of Travellers.</w:t>
      </w:r>
    </w:p>
    <w:p w14:paraId="34725582" w14:textId="77777777" w:rsidR="009401F2" w:rsidRPr="009A688C" w:rsidRDefault="009401F2" w:rsidP="009A688C">
      <w:pPr>
        <w:pStyle w:val="ListParagraph"/>
        <w:numPr>
          <w:ilvl w:val="0"/>
          <w:numId w:val="11"/>
        </w:numPr>
        <w:spacing w:after="200" w:line="276" w:lineRule="auto"/>
        <w:jc w:val="both"/>
        <w:rPr>
          <w:rFonts w:asciiTheme="minorHAnsi" w:hAnsiTheme="minorHAnsi" w:cs="Arial"/>
          <w:sz w:val="22"/>
          <w:szCs w:val="22"/>
        </w:rPr>
      </w:pPr>
      <w:r w:rsidRPr="009A688C">
        <w:rPr>
          <w:rFonts w:asciiTheme="minorHAnsi" w:hAnsiTheme="minorHAnsi" w:cs="Arial"/>
          <w:sz w:val="22"/>
          <w:szCs w:val="22"/>
        </w:rPr>
        <w:t>To work with the local Primary Health Care Programme/ Traveller Project and the HSE Mid-West Traveller Staff Team to undertake Traveller-proofing of services and to promote Traveller inclusion.</w:t>
      </w:r>
    </w:p>
    <w:p w14:paraId="21472E80" w14:textId="77777777" w:rsidR="009401F2" w:rsidRPr="009A688C" w:rsidRDefault="009401F2" w:rsidP="009A688C">
      <w:pPr>
        <w:pStyle w:val="ListParagraph"/>
        <w:numPr>
          <w:ilvl w:val="0"/>
          <w:numId w:val="11"/>
        </w:numPr>
        <w:spacing w:after="200" w:line="276" w:lineRule="auto"/>
        <w:jc w:val="both"/>
        <w:rPr>
          <w:rFonts w:asciiTheme="minorHAnsi" w:hAnsiTheme="minorHAnsi" w:cs="Arial"/>
          <w:sz w:val="22"/>
          <w:szCs w:val="22"/>
        </w:rPr>
      </w:pPr>
      <w:r w:rsidRPr="009A688C">
        <w:rPr>
          <w:rFonts w:asciiTheme="minorHAnsi" w:hAnsiTheme="minorHAnsi" w:cs="Arial"/>
          <w:sz w:val="22"/>
          <w:szCs w:val="22"/>
        </w:rPr>
        <w:t>To link with the wider Traveller Community/ Traveller service users to get their input into service development.</w:t>
      </w:r>
    </w:p>
    <w:p w14:paraId="42CFA8E9" w14:textId="77777777" w:rsidR="009401F2" w:rsidRPr="009A688C" w:rsidRDefault="009401F2" w:rsidP="009A688C">
      <w:pPr>
        <w:pStyle w:val="ListParagraph"/>
        <w:numPr>
          <w:ilvl w:val="0"/>
          <w:numId w:val="11"/>
        </w:numPr>
        <w:spacing w:after="200" w:line="276" w:lineRule="auto"/>
        <w:jc w:val="both"/>
        <w:rPr>
          <w:rFonts w:asciiTheme="minorHAnsi" w:hAnsiTheme="minorHAnsi" w:cs="Arial"/>
          <w:sz w:val="22"/>
          <w:szCs w:val="22"/>
        </w:rPr>
      </w:pPr>
      <w:r w:rsidRPr="009A688C">
        <w:rPr>
          <w:rFonts w:asciiTheme="minorHAnsi" w:hAnsiTheme="minorHAnsi" w:cs="Arial"/>
          <w:sz w:val="22"/>
          <w:szCs w:val="22"/>
        </w:rPr>
        <w:t>To keep records of meetings and work carried out.</w:t>
      </w:r>
    </w:p>
    <w:p w14:paraId="338FC644" w14:textId="77777777" w:rsidR="009401F2" w:rsidRPr="009A688C" w:rsidRDefault="009401F2" w:rsidP="009A688C">
      <w:pPr>
        <w:pStyle w:val="ListParagraph"/>
        <w:numPr>
          <w:ilvl w:val="0"/>
          <w:numId w:val="11"/>
        </w:numPr>
        <w:spacing w:after="200" w:line="276" w:lineRule="auto"/>
        <w:jc w:val="both"/>
        <w:rPr>
          <w:rFonts w:asciiTheme="minorHAnsi" w:hAnsiTheme="minorHAnsi" w:cs="Arial"/>
          <w:sz w:val="22"/>
          <w:szCs w:val="22"/>
        </w:rPr>
      </w:pPr>
      <w:r w:rsidRPr="009A688C">
        <w:rPr>
          <w:rFonts w:asciiTheme="minorHAnsi" w:hAnsiTheme="minorHAnsi" w:cs="Arial"/>
          <w:sz w:val="22"/>
          <w:szCs w:val="22"/>
        </w:rPr>
        <w:t>To engage in training on co-production and other relevant topics as required.</w:t>
      </w:r>
    </w:p>
    <w:p w14:paraId="2DB5ED74" w14:textId="77777777" w:rsidR="009401F2" w:rsidRPr="009A688C" w:rsidRDefault="009401F2" w:rsidP="009A688C">
      <w:pPr>
        <w:pStyle w:val="ListParagraph"/>
        <w:numPr>
          <w:ilvl w:val="0"/>
          <w:numId w:val="11"/>
        </w:numPr>
        <w:spacing w:after="200" w:line="276" w:lineRule="auto"/>
        <w:jc w:val="both"/>
        <w:rPr>
          <w:rFonts w:asciiTheme="minorHAnsi" w:hAnsiTheme="minorHAnsi" w:cs="Arial"/>
          <w:sz w:val="22"/>
          <w:szCs w:val="22"/>
        </w:rPr>
      </w:pPr>
      <w:r w:rsidRPr="009A688C">
        <w:rPr>
          <w:rFonts w:asciiTheme="minorHAnsi" w:hAnsiTheme="minorHAnsi" w:cs="Arial"/>
          <w:sz w:val="22"/>
          <w:szCs w:val="22"/>
        </w:rPr>
        <w:t xml:space="preserve">To reflect on the work and identify key learnings – progress, challenges, and reasons for both. </w:t>
      </w:r>
    </w:p>
    <w:p w14:paraId="3763514F" w14:textId="77777777" w:rsidR="009401F2" w:rsidRPr="009A688C" w:rsidRDefault="009401F2" w:rsidP="009A688C">
      <w:pPr>
        <w:pStyle w:val="ListParagraph"/>
        <w:numPr>
          <w:ilvl w:val="0"/>
          <w:numId w:val="11"/>
        </w:numPr>
        <w:spacing w:after="200" w:line="276" w:lineRule="auto"/>
        <w:jc w:val="both"/>
        <w:rPr>
          <w:rFonts w:asciiTheme="minorHAnsi" w:hAnsiTheme="minorHAnsi" w:cs="Arial"/>
          <w:sz w:val="22"/>
          <w:szCs w:val="22"/>
        </w:rPr>
      </w:pPr>
      <w:r w:rsidRPr="009A688C">
        <w:rPr>
          <w:rFonts w:asciiTheme="minorHAnsi" w:hAnsiTheme="minorHAnsi" w:cs="Arial"/>
          <w:sz w:val="22"/>
          <w:szCs w:val="22"/>
        </w:rPr>
        <w:t>To undertake any other duties relevant to the post as directed by the line manager.</w:t>
      </w:r>
    </w:p>
    <w:p w14:paraId="70D91F84" w14:textId="56256163" w:rsidR="009401F2" w:rsidRPr="00324167" w:rsidRDefault="009401F2" w:rsidP="009A688C">
      <w:pPr>
        <w:pStyle w:val="ListParagraph"/>
        <w:numPr>
          <w:ilvl w:val="0"/>
          <w:numId w:val="11"/>
        </w:numPr>
        <w:spacing w:after="200" w:line="276" w:lineRule="auto"/>
        <w:jc w:val="both"/>
        <w:rPr>
          <w:rFonts w:asciiTheme="minorHAnsi" w:hAnsiTheme="minorHAnsi" w:cs="Arial"/>
          <w:sz w:val="22"/>
          <w:szCs w:val="22"/>
        </w:rPr>
      </w:pPr>
      <w:r w:rsidRPr="009A688C">
        <w:rPr>
          <w:rFonts w:asciiTheme="minorHAnsi" w:hAnsiTheme="minorHAnsi" w:cs="Arial"/>
          <w:sz w:val="22"/>
          <w:szCs w:val="22"/>
        </w:rPr>
        <w:t xml:space="preserve">To work on assigned actions as identified by the Traveller Health Unit and as directed by the employing organisation. </w:t>
      </w:r>
    </w:p>
    <w:p w14:paraId="60CCAA04" w14:textId="77777777" w:rsidR="00B9724D" w:rsidRPr="00324167" w:rsidRDefault="00B9724D" w:rsidP="009A688C">
      <w:pPr>
        <w:pStyle w:val="Heading1"/>
        <w:spacing w:after="34" w:line="256" w:lineRule="auto"/>
        <w:ind w:left="685" w:hanging="700"/>
        <w:jc w:val="both"/>
        <w:rPr>
          <w:rFonts w:asciiTheme="minorHAnsi" w:hAnsiTheme="minorHAnsi" w:cstheme="minorHAnsi"/>
          <w:color w:val="D86DCB" w:themeColor="accent5" w:themeTint="99"/>
          <w:sz w:val="22"/>
          <w:szCs w:val="22"/>
        </w:rPr>
      </w:pPr>
      <w:r w:rsidRPr="00324167">
        <w:rPr>
          <w:rFonts w:asciiTheme="minorHAnsi" w:hAnsiTheme="minorHAnsi" w:cstheme="minorHAnsi"/>
          <w:color w:val="D86DCB" w:themeColor="accent5" w:themeTint="99"/>
          <w:sz w:val="22"/>
          <w:szCs w:val="22"/>
        </w:rPr>
        <w:t xml:space="preserve">Overall Duties </w:t>
      </w:r>
    </w:p>
    <w:p w14:paraId="26A33EA9" w14:textId="77777777" w:rsidR="00B9724D" w:rsidRPr="009A688C" w:rsidRDefault="00B9724D" w:rsidP="009A688C">
      <w:pPr>
        <w:pStyle w:val="ListParagraph"/>
        <w:numPr>
          <w:ilvl w:val="0"/>
          <w:numId w:val="9"/>
        </w:numPr>
        <w:spacing w:after="34" w:line="256" w:lineRule="auto"/>
        <w:jc w:val="both"/>
        <w:rPr>
          <w:rFonts w:asciiTheme="minorHAnsi" w:hAnsiTheme="minorHAnsi" w:cstheme="minorHAnsi"/>
          <w:sz w:val="22"/>
          <w:szCs w:val="22"/>
        </w:rPr>
      </w:pPr>
      <w:r w:rsidRPr="009A688C">
        <w:rPr>
          <w:rFonts w:asciiTheme="minorHAnsi" w:hAnsiTheme="minorHAnsi" w:cstheme="minorHAnsi"/>
          <w:sz w:val="22"/>
          <w:szCs w:val="22"/>
        </w:rPr>
        <w:t xml:space="preserve">To work as part of the overall PHCP Team, undertaking joint work as identified </w:t>
      </w:r>
    </w:p>
    <w:p w14:paraId="5FA79FC0" w14:textId="77777777" w:rsidR="00B9724D" w:rsidRPr="009A688C" w:rsidRDefault="00B9724D" w:rsidP="009A688C">
      <w:pPr>
        <w:pStyle w:val="ListParagraph"/>
        <w:numPr>
          <w:ilvl w:val="0"/>
          <w:numId w:val="9"/>
        </w:numPr>
        <w:spacing w:after="34" w:line="256" w:lineRule="auto"/>
        <w:jc w:val="both"/>
        <w:rPr>
          <w:rFonts w:asciiTheme="minorHAnsi" w:hAnsiTheme="minorHAnsi" w:cstheme="minorHAnsi"/>
          <w:sz w:val="22"/>
          <w:szCs w:val="22"/>
        </w:rPr>
      </w:pPr>
      <w:r w:rsidRPr="009A688C">
        <w:rPr>
          <w:rFonts w:asciiTheme="minorHAnsi" w:hAnsiTheme="minorHAnsi" w:cstheme="minorHAnsi"/>
          <w:sz w:val="22"/>
          <w:szCs w:val="22"/>
        </w:rPr>
        <w:t xml:space="preserve">Building and maintain trust with the local Community and service providers. </w:t>
      </w:r>
    </w:p>
    <w:p w14:paraId="3CA87818" w14:textId="3ADAE13A" w:rsidR="00B9724D" w:rsidRPr="009A688C" w:rsidRDefault="00B9724D" w:rsidP="009A688C">
      <w:pPr>
        <w:pStyle w:val="ListParagraph"/>
        <w:numPr>
          <w:ilvl w:val="0"/>
          <w:numId w:val="9"/>
        </w:numPr>
        <w:spacing w:after="34" w:line="256" w:lineRule="auto"/>
        <w:jc w:val="both"/>
        <w:rPr>
          <w:rFonts w:asciiTheme="minorHAnsi" w:hAnsiTheme="minorHAnsi" w:cstheme="minorHAnsi"/>
          <w:sz w:val="22"/>
          <w:szCs w:val="22"/>
        </w:rPr>
      </w:pPr>
      <w:r w:rsidRPr="009A688C">
        <w:rPr>
          <w:rFonts w:asciiTheme="minorHAnsi" w:hAnsiTheme="minorHAnsi" w:cstheme="minorHAnsi"/>
          <w:sz w:val="22"/>
          <w:szCs w:val="22"/>
        </w:rPr>
        <w:t>Respecting confidentiality in relation to the role of the C</w:t>
      </w:r>
      <w:r w:rsidR="002A0D13" w:rsidRPr="009A688C">
        <w:rPr>
          <w:rFonts w:asciiTheme="minorHAnsi" w:hAnsiTheme="minorHAnsi" w:cstheme="minorHAnsi"/>
          <w:sz w:val="22"/>
          <w:szCs w:val="22"/>
        </w:rPr>
        <w:t>L</w:t>
      </w:r>
      <w:r w:rsidRPr="009A688C">
        <w:rPr>
          <w:rFonts w:asciiTheme="minorHAnsi" w:hAnsiTheme="minorHAnsi" w:cstheme="minorHAnsi"/>
          <w:sz w:val="22"/>
          <w:szCs w:val="22"/>
        </w:rPr>
        <w:t xml:space="preserve">W and the PHCP </w:t>
      </w:r>
    </w:p>
    <w:p w14:paraId="2614076A" w14:textId="77777777" w:rsidR="00B9724D" w:rsidRPr="009A688C" w:rsidRDefault="00B9724D" w:rsidP="009A688C">
      <w:pPr>
        <w:pStyle w:val="ListParagraph"/>
        <w:numPr>
          <w:ilvl w:val="0"/>
          <w:numId w:val="9"/>
        </w:numPr>
        <w:spacing w:after="34" w:line="256" w:lineRule="auto"/>
        <w:jc w:val="both"/>
        <w:rPr>
          <w:rFonts w:asciiTheme="minorHAnsi" w:hAnsiTheme="minorHAnsi" w:cstheme="minorHAnsi"/>
          <w:sz w:val="22"/>
          <w:szCs w:val="22"/>
        </w:rPr>
      </w:pPr>
      <w:r w:rsidRPr="009A688C">
        <w:rPr>
          <w:rFonts w:asciiTheme="minorHAnsi" w:hAnsiTheme="minorHAnsi" w:cstheme="minorHAnsi"/>
          <w:sz w:val="22"/>
          <w:szCs w:val="22"/>
        </w:rPr>
        <w:t xml:space="preserve">Engaging in on-going training, development, and reflective practice </w:t>
      </w:r>
    </w:p>
    <w:p w14:paraId="696D270D" w14:textId="77777777" w:rsidR="00B9724D" w:rsidRPr="009A688C" w:rsidRDefault="00B9724D" w:rsidP="009A688C">
      <w:pPr>
        <w:pStyle w:val="ListParagraph"/>
        <w:numPr>
          <w:ilvl w:val="0"/>
          <w:numId w:val="9"/>
        </w:numPr>
        <w:spacing w:after="34" w:line="256" w:lineRule="auto"/>
        <w:jc w:val="both"/>
        <w:rPr>
          <w:rFonts w:asciiTheme="minorHAnsi" w:hAnsiTheme="minorHAnsi" w:cstheme="minorHAnsi"/>
          <w:sz w:val="22"/>
          <w:szCs w:val="22"/>
        </w:rPr>
      </w:pPr>
      <w:r w:rsidRPr="009A688C">
        <w:rPr>
          <w:rFonts w:asciiTheme="minorHAnsi" w:hAnsiTheme="minorHAnsi" w:cstheme="minorHAnsi"/>
          <w:sz w:val="22"/>
          <w:szCs w:val="22"/>
        </w:rPr>
        <w:t xml:space="preserve">To keep records of work carried out and report on same to the PHCP Co-ordinator </w:t>
      </w:r>
    </w:p>
    <w:p w14:paraId="1B800ABF" w14:textId="77777777" w:rsidR="00B9724D" w:rsidRPr="009A688C" w:rsidRDefault="00B9724D" w:rsidP="009A688C">
      <w:pPr>
        <w:pStyle w:val="ListParagraph"/>
        <w:numPr>
          <w:ilvl w:val="0"/>
          <w:numId w:val="9"/>
        </w:numPr>
        <w:spacing w:after="34" w:line="256" w:lineRule="auto"/>
        <w:jc w:val="both"/>
        <w:rPr>
          <w:rFonts w:asciiTheme="minorHAnsi" w:hAnsiTheme="minorHAnsi" w:cstheme="minorHAnsi"/>
          <w:sz w:val="22"/>
          <w:szCs w:val="22"/>
        </w:rPr>
      </w:pPr>
      <w:r w:rsidRPr="009A688C">
        <w:rPr>
          <w:rFonts w:asciiTheme="minorHAnsi" w:hAnsiTheme="minorHAnsi" w:cstheme="minorHAnsi"/>
          <w:sz w:val="22"/>
          <w:szCs w:val="22"/>
        </w:rPr>
        <w:t xml:space="preserve">To undertake any other duties relevant to the post as directed by the PHCP Co-ordinator </w:t>
      </w:r>
    </w:p>
    <w:bookmarkEnd w:id="0"/>
    <w:p w14:paraId="1A28FFE1" w14:textId="77777777" w:rsidR="00B9724D" w:rsidRPr="009A688C" w:rsidRDefault="00B9724D" w:rsidP="00B9724D">
      <w:pPr>
        <w:rPr>
          <w:rFonts w:asciiTheme="minorHAnsi" w:hAnsiTheme="minorHAnsi" w:cstheme="minorHAnsi"/>
          <w:bCs/>
          <w:color w:val="000000" w:themeColor="text1"/>
          <w:sz w:val="22"/>
          <w:szCs w:val="22"/>
        </w:rPr>
      </w:pPr>
    </w:p>
    <w:p w14:paraId="31ED20F3" w14:textId="77777777" w:rsidR="00B9724D" w:rsidRPr="00324167" w:rsidRDefault="00B9724D" w:rsidP="00B9724D">
      <w:pPr>
        <w:outlineLvl w:val="0"/>
        <w:rPr>
          <w:rFonts w:asciiTheme="minorHAnsi" w:hAnsiTheme="minorHAnsi" w:cstheme="minorHAnsi"/>
          <w:b/>
          <w:color w:val="D86DCB" w:themeColor="accent5" w:themeTint="99"/>
          <w:sz w:val="22"/>
          <w:szCs w:val="22"/>
          <w:u w:val="single"/>
        </w:rPr>
      </w:pPr>
      <w:r w:rsidRPr="00324167">
        <w:rPr>
          <w:rFonts w:asciiTheme="minorHAnsi" w:hAnsiTheme="minorHAnsi" w:cstheme="minorHAnsi"/>
          <w:b/>
          <w:color w:val="D86DCB" w:themeColor="accent5" w:themeTint="99"/>
          <w:sz w:val="22"/>
          <w:szCs w:val="22"/>
          <w:u w:val="single"/>
        </w:rPr>
        <w:t>Other General Duties</w:t>
      </w:r>
    </w:p>
    <w:p w14:paraId="7115C551" w14:textId="77777777" w:rsidR="00B9724D" w:rsidRPr="009A688C" w:rsidRDefault="00B9724D" w:rsidP="009A688C">
      <w:pPr>
        <w:pStyle w:val="ListParagraph"/>
        <w:numPr>
          <w:ilvl w:val="0"/>
          <w:numId w:val="4"/>
        </w:numPr>
        <w:jc w:val="both"/>
        <w:rPr>
          <w:rFonts w:asciiTheme="minorHAnsi" w:hAnsiTheme="minorHAnsi" w:cstheme="minorHAnsi"/>
          <w:bCs/>
          <w:sz w:val="22"/>
          <w:szCs w:val="22"/>
          <w:lang w:val="x-none"/>
        </w:rPr>
      </w:pPr>
      <w:r w:rsidRPr="009A688C">
        <w:rPr>
          <w:rFonts w:asciiTheme="minorHAnsi" w:hAnsiTheme="minorHAnsi" w:cstheme="minorHAnsi"/>
          <w:bCs/>
          <w:sz w:val="22"/>
          <w:szCs w:val="22"/>
          <w:lang w:val="en-IE"/>
        </w:rPr>
        <w:t xml:space="preserve">To always comply </w:t>
      </w:r>
      <w:r w:rsidRPr="009A688C">
        <w:rPr>
          <w:rFonts w:asciiTheme="minorHAnsi" w:hAnsiTheme="minorHAnsi" w:cstheme="minorHAnsi"/>
          <w:bCs/>
          <w:sz w:val="22"/>
          <w:szCs w:val="22"/>
          <w:lang w:val="x-none"/>
        </w:rPr>
        <w:t xml:space="preserve">with </w:t>
      </w:r>
      <w:r w:rsidRPr="009A688C">
        <w:rPr>
          <w:rFonts w:asciiTheme="minorHAnsi" w:hAnsiTheme="minorHAnsi" w:cstheme="minorHAnsi"/>
          <w:bCs/>
          <w:sz w:val="22"/>
          <w:szCs w:val="22"/>
          <w:lang w:val="en-IE"/>
        </w:rPr>
        <w:t>NTDC</w:t>
      </w:r>
      <w:r w:rsidRPr="009A688C">
        <w:rPr>
          <w:rFonts w:asciiTheme="minorHAnsi" w:hAnsiTheme="minorHAnsi" w:cstheme="minorHAnsi"/>
          <w:bCs/>
          <w:sz w:val="22"/>
          <w:szCs w:val="22"/>
          <w:lang w:val="x-none"/>
        </w:rPr>
        <w:t xml:space="preserve"> policies and procedures, including</w:t>
      </w:r>
      <w:r w:rsidRPr="009A688C">
        <w:rPr>
          <w:rFonts w:asciiTheme="minorHAnsi" w:hAnsiTheme="minorHAnsi" w:cstheme="minorHAnsi"/>
          <w:bCs/>
          <w:sz w:val="22"/>
          <w:szCs w:val="22"/>
          <w:lang w:val="en-IE"/>
        </w:rPr>
        <w:t xml:space="preserve"> implementation of the following policies: </w:t>
      </w:r>
      <w:r w:rsidRPr="009A688C">
        <w:rPr>
          <w:rFonts w:asciiTheme="minorHAnsi" w:hAnsiTheme="minorHAnsi" w:cstheme="minorHAnsi"/>
          <w:bCs/>
          <w:sz w:val="22"/>
          <w:szCs w:val="22"/>
          <w:lang w:val="x-none"/>
        </w:rPr>
        <w:t xml:space="preserve"> Child </w:t>
      </w:r>
      <w:r w:rsidRPr="009A688C">
        <w:rPr>
          <w:rFonts w:asciiTheme="minorHAnsi" w:hAnsiTheme="minorHAnsi" w:cstheme="minorHAnsi"/>
          <w:bCs/>
          <w:sz w:val="22"/>
          <w:szCs w:val="22"/>
          <w:lang w:val="en-IE"/>
        </w:rPr>
        <w:t xml:space="preserve">Safeguarding; </w:t>
      </w:r>
      <w:r w:rsidRPr="009A688C">
        <w:rPr>
          <w:rFonts w:asciiTheme="minorHAnsi" w:hAnsiTheme="minorHAnsi" w:cstheme="minorHAnsi"/>
          <w:bCs/>
          <w:sz w:val="22"/>
          <w:szCs w:val="22"/>
          <w:lang w:val="x-none"/>
        </w:rPr>
        <w:t>Data Protection</w:t>
      </w:r>
      <w:r w:rsidRPr="009A688C">
        <w:rPr>
          <w:rFonts w:asciiTheme="minorHAnsi" w:hAnsiTheme="minorHAnsi" w:cstheme="minorHAnsi"/>
          <w:bCs/>
          <w:sz w:val="22"/>
          <w:szCs w:val="22"/>
          <w:lang w:val="en-IE"/>
        </w:rPr>
        <w:t xml:space="preserve">; Confidentiality. </w:t>
      </w:r>
      <w:r w:rsidRPr="009A688C">
        <w:rPr>
          <w:rFonts w:asciiTheme="minorHAnsi" w:hAnsiTheme="minorHAnsi" w:cstheme="minorHAnsi"/>
          <w:bCs/>
          <w:sz w:val="22"/>
          <w:szCs w:val="22"/>
          <w:highlight w:val="yellow"/>
        </w:rPr>
        <w:t xml:space="preserve"> </w:t>
      </w:r>
    </w:p>
    <w:p w14:paraId="6B3FB9B9" w14:textId="77777777" w:rsidR="00B9724D" w:rsidRPr="009A688C" w:rsidRDefault="00B9724D" w:rsidP="009A688C">
      <w:pPr>
        <w:numPr>
          <w:ilvl w:val="0"/>
          <w:numId w:val="3"/>
        </w:numPr>
        <w:jc w:val="both"/>
        <w:rPr>
          <w:rFonts w:asciiTheme="minorHAnsi" w:hAnsiTheme="minorHAnsi" w:cstheme="minorHAnsi"/>
          <w:bCs/>
          <w:sz w:val="22"/>
          <w:szCs w:val="22"/>
          <w:lang w:val="x-none"/>
        </w:rPr>
      </w:pPr>
      <w:r w:rsidRPr="009A688C">
        <w:rPr>
          <w:rFonts w:asciiTheme="minorHAnsi" w:hAnsiTheme="minorHAnsi" w:cstheme="minorHAnsi"/>
          <w:bCs/>
          <w:sz w:val="22"/>
          <w:szCs w:val="22"/>
          <w:lang w:val="en-IE"/>
        </w:rPr>
        <w:t xml:space="preserve">To work </w:t>
      </w:r>
      <w:r w:rsidRPr="009A688C">
        <w:rPr>
          <w:rFonts w:asciiTheme="minorHAnsi" w:hAnsiTheme="minorHAnsi" w:cstheme="minorHAnsi"/>
          <w:bCs/>
          <w:sz w:val="22"/>
          <w:szCs w:val="22"/>
          <w:lang w:val="x-none"/>
        </w:rPr>
        <w:t>in a manner which positively promotes the aims</w:t>
      </w:r>
      <w:r w:rsidRPr="009A688C">
        <w:rPr>
          <w:rFonts w:asciiTheme="minorHAnsi" w:hAnsiTheme="minorHAnsi" w:cstheme="minorHAnsi"/>
          <w:bCs/>
          <w:sz w:val="22"/>
          <w:szCs w:val="22"/>
          <w:lang w:val="en-IE"/>
        </w:rPr>
        <w:t xml:space="preserve">, </w:t>
      </w:r>
      <w:r w:rsidRPr="009A688C">
        <w:rPr>
          <w:rFonts w:asciiTheme="minorHAnsi" w:hAnsiTheme="minorHAnsi" w:cstheme="minorHAnsi"/>
          <w:bCs/>
          <w:sz w:val="22"/>
          <w:szCs w:val="22"/>
          <w:lang w:val="x-none"/>
        </w:rPr>
        <w:t xml:space="preserve">objectives, </w:t>
      </w:r>
      <w:r w:rsidRPr="009A688C">
        <w:rPr>
          <w:rFonts w:asciiTheme="minorHAnsi" w:hAnsiTheme="minorHAnsi" w:cstheme="minorHAnsi"/>
          <w:bCs/>
          <w:sz w:val="22"/>
          <w:szCs w:val="22"/>
          <w:lang w:val="en-IE"/>
        </w:rPr>
        <w:t xml:space="preserve">and values </w:t>
      </w:r>
      <w:r w:rsidRPr="009A688C">
        <w:rPr>
          <w:rFonts w:asciiTheme="minorHAnsi" w:hAnsiTheme="minorHAnsi" w:cstheme="minorHAnsi"/>
          <w:bCs/>
          <w:sz w:val="22"/>
          <w:szCs w:val="22"/>
          <w:lang w:val="x-none"/>
        </w:rPr>
        <w:t xml:space="preserve">of </w:t>
      </w:r>
      <w:r w:rsidRPr="009A688C">
        <w:rPr>
          <w:rFonts w:asciiTheme="minorHAnsi" w:hAnsiTheme="minorHAnsi" w:cstheme="minorHAnsi"/>
          <w:bCs/>
          <w:sz w:val="22"/>
          <w:szCs w:val="22"/>
          <w:lang w:val="en-IE"/>
        </w:rPr>
        <w:t>NTDC</w:t>
      </w:r>
      <w:r w:rsidRPr="009A688C">
        <w:rPr>
          <w:rFonts w:asciiTheme="minorHAnsi" w:hAnsiTheme="minorHAnsi" w:cstheme="minorHAnsi"/>
          <w:bCs/>
          <w:sz w:val="22"/>
          <w:szCs w:val="22"/>
          <w:lang w:val="x-none"/>
        </w:rPr>
        <w:t>.</w:t>
      </w:r>
    </w:p>
    <w:p w14:paraId="06C4CD72" w14:textId="77777777" w:rsidR="00B9724D" w:rsidRPr="009A688C" w:rsidRDefault="00B9724D" w:rsidP="009A688C">
      <w:pPr>
        <w:numPr>
          <w:ilvl w:val="0"/>
          <w:numId w:val="3"/>
        </w:numPr>
        <w:jc w:val="both"/>
        <w:rPr>
          <w:rFonts w:asciiTheme="minorHAnsi" w:hAnsiTheme="minorHAnsi" w:cstheme="minorHAnsi"/>
          <w:bCs/>
          <w:sz w:val="22"/>
          <w:szCs w:val="22"/>
          <w:lang w:val="x-none"/>
        </w:rPr>
      </w:pPr>
      <w:r w:rsidRPr="009A688C">
        <w:rPr>
          <w:rFonts w:asciiTheme="minorHAnsi" w:hAnsiTheme="minorHAnsi" w:cstheme="minorHAnsi"/>
          <w:bCs/>
          <w:sz w:val="22"/>
          <w:szCs w:val="22"/>
          <w:lang w:val="en-IE"/>
        </w:rPr>
        <w:t xml:space="preserve">To participate in monthly professional supervision in accordance with the supervision policy of NTDC. </w:t>
      </w:r>
    </w:p>
    <w:p w14:paraId="470A3CCB" w14:textId="77777777" w:rsidR="00B9724D" w:rsidRPr="009A688C" w:rsidRDefault="00B9724D" w:rsidP="009A688C">
      <w:pPr>
        <w:numPr>
          <w:ilvl w:val="0"/>
          <w:numId w:val="3"/>
        </w:numPr>
        <w:jc w:val="both"/>
        <w:rPr>
          <w:rFonts w:asciiTheme="minorHAnsi" w:hAnsiTheme="minorHAnsi" w:cstheme="minorHAnsi"/>
          <w:bCs/>
          <w:sz w:val="22"/>
          <w:szCs w:val="22"/>
          <w:lang w:val="x-none"/>
        </w:rPr>
      </w:pPr>
      <w:r w:rsidRPr="009A688C">
        <w:rPr>
          <w:rFonts w:asciiTheme="minorHAnsi" w:hAnsiTheme="minorHAnsi" w:cstheme="minorHAnsi"/>
          <w:bCs/>
          <w:sz w:val="22"/>
          <w:szCs w:val="22"/>
          <w:lang w:val="en-IE"/>
        </w:rPr>
        <w:lastRenderedPageBreak/>
        <w:t xml:space="preserve">To actively </w:t>
      </w:r>
      <w:r w:rsidRPr="009A688C">
        <w:rPr>
          <w:rFonts w:asciiTheme="minorHAnsi" w:hAnsiTheme="minorHAnsi" w:cstheme="minorHAnsi"/>
          <w:bCs/>
          <w:sz w:val="22"/>
          <w:szCs w:val="22"/>
          <w:lang w:val="x-none"/>
        </w:rPr>
        <w:t xml:space="preserve">participate </w:t>
      </w:r>
      <w:r w:rsidRPr="009A688C">
        <w:rPr>
          <w:rFonts w:asciiTheme="minorHAnsi" w:hAnsiTheme="minorHAnsi" w:cstheme="minorHAnsi"/>
          <w:bCs/>
          <w:sz w:val="22"/>
          <w:szCs w:val="22"/>
          <w:lang w:val="en-IE"/>
        </w:rPr>
        <w:t xml:space="preserve">in cross team meetings and training as required. </w:t>
      </w:r>
    </w:p>
    <w:p w14:paraId="6ECB224B" w14:textId="77777777" w:rsidR="00B9724D" w:rsidRPr="009A688C" w:rsidRDefault="00B9724D" w:rsidP="00B9724D">
      <w:pPr>
        <w:rPr>
          <w:rFonts w:asciiTheme="minorHAnsi" w:hAnsiTheme="minorHAnsi" w:cstheme="minorHAnsi"/>
          <w:bCs/>
          <w:sz w:val="22"/>
          <w:szCs w:val="22"/>
          <w:lang w:val="x-none"/>
        </w:rPr>
      </w:pPr>
    </w:p>
    <w:p w14:paraId="01EF7C54" w14:textId="77777777" w:rsidR="00B9724D" w:rsidRPr="009A688C" w:rsidRDefault="00B9724D" w:rsidP="00B9724D">
      <w:pPr>
        <w:rPr>
          <w:rFonts w:asciiTheme="minorHAnsi" w:hAnsiTheme="minorHAnsi" w:cstheme="minorHAnsi"/>
          <w:sz w:val="22"/>
          <w:szCs w:val="22"/>
        </w:rPr>
      </w:pPr>
    </w:p>
    <w:p w14:paraId="5B815757" w14:textId="77777777" w:rsidR="00B9724D" w:rsidRPr="009A688C" w:rsidRDefault="00B9724D" w:rsidP="009A688C">
      <w:pPr>
        <w:spacing w:line="276" w:lineRule="auto"/>
        <w:jc w:val="both"/>
        <w:rPr>
          <w:rFonts w:asciiTheme="minorHAnsi" w:hAnsiTheme="minorHAnsi" w:cstheme="minorHAnsi"/>
          <w:b/>
          <w:bCs/>
          <w:i/>
          <w:iCs/>
          <w:sz w:val="22"/>
          <w:szCs w:val="22"/>
        </w:rPr>
      </w:pPr>
      <w:r w:rsidRPr="009A688C">
        <w:rPr>
          <w:rFonts w:asciiTheme="minorHAnsi" w:hAnsiTheme="minorHAnsi" w:cstheme="minorHAnsi"/>
          <w:b/>
          <w:bCs/>
          <w:i/>
          <w:iCs/>
          <w:sz w:val="22"/>
          <w:szCs w:val="22"/>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p>
    <w:p w14:paraId="320C7582" w14:textId="77777777" w:rsidR="00B9724D" w:rsidRPr="00496CFB" w:rsidRDefault="00B9724D" w:rsidP="00B9724D">
      <w:pPr>
        <w:rPr>
          <w:rFonts w:asciiTheme="minorHAnsi" w:hAnsiTheme="minorHAnsi" w:cstheme="minorHAnsi"/>
          <w:b/>
          <w:color w:val="CC00CC"/>
          <w:sz w:val="22"/>
          <w:szCs w:val="22"/>
        </w:rPr>
      </w:pPr>
    </w:p>
    <w:p w14:paraId="2304D625" w14:textId="77777777" w:rsidR="00B9724D" w:rsidRPr="00496CFB" w:rsidRDefault="00B9724D" w:rsidP="00B9724D">
      <w:pPr>
        <w:rPr>
          <w:rFonts w:asciiTheme="minorHAnsi" w:hAnsiTheme="minorHAnsi" w:cstheme="minorHAnsi"/>
          <w:b/>
          <w:color w:val="CC00CC"/>
          <w:sz w:val="22"/>
          <w:szCs w:val="22"/>
        </w:rPr>
      </w:pPr>
    </w:p>
    <w:p w14:paraId="200ACEDF" w14:textId="5BE92010" w:rsidR="00B9724D" w:rsidRDefault="00B9724D" w:rsidP="00B9724D">
      <w:pPr>
        <w:rPr>
          <w:rFonts w:asciiTheme="minorHAnsi" w:hAnsiTheme="minorHAnsi" w:cstheme="minorHAnsi"/>
          <w:b/>
          <w:color w:val="CC00CC"/>
          <w:sz w:val="22"/>
          <w:szCs w:val="22"/>
        </w:rPr>
      </w:pPr>
      <w:r w:rsidRPr="00496CFB">
        <w:rPr>
          <w:rFonts w:asciiTheme="minorHAnsi" w:hAnsiTheme="minorHAnsi" w:cstheme="minorHAnsi"/>
          <w:b/>
          <w:color w:val="CC00CC"/>
          <w:sz w:val="22"/>
          <w:szCs w:val="22"/>
        </w:rPr>
        <w:t>PERSON SPECIFICATION</w:t>
      </w:r>
    </w:p>
    <w:p w14:paraId="5BAF3368" w14:textId="77777777" w:rsidR="009A688C" w:rsidRDefault="009A688C" w:rsidP="00B9724D">
      <w:pPr>
        <w:rPr>
          <w:rFonts w:asciiTheme="minorHAnsi" w:hAnsiTheme="minorHAnsi" w:cstheme="minorHAnsi"/>
          <w:b/>
          <w:color w:val="CC00CC"/>
          <w:sz w:val="22"/>
          <w:szCs w:val="22"/>
        </w:rPr>
      </w:pPr>
    </w:p>
    <w:tbl>
      <w:tblPr>
        <w:tblStyle w:val="TableGrid"/>
        <w:tblW w:w="10060" w:type="dxa"/>
        <w:tblLook w:val="04A0" w:firstRow="1" w:lastRow="0" w:firstColumn="1" w:lastColumn="0" w:noHBand="0" w:noVBand="1"/>
      </w:tblPr>
      <w:tblGrid>
        <w:gridCol w:w="1616"/>
        <w:gridCol w:w="5201"/>
        <w:gridCol w:w="3243"/>
      </w:tblGrid>
      <w:tr w:rsidR="009A688C" w14:paraId="4ED0D2F4" w14:textId="77777777" w:rsidTr="009477D2">
        <w:tc>
          <w:tcPr>
            <w:tcW w:w="1616" w:type="dxa"/>
          </w:tcPr>
          <w:p w14:paraId="5637BAE8" w14:textId="67A81A66" w:rsidR="009A688C" w:rsidRDefault="009A688C" w:rsidP="00B9724D">
            <w:pPr>
              <w:rPr>
                <w:rFonts w:asciiTheme="minorHAnsi" w:hAnsiTheme="minorHAnsi" w:cstheme="minorHAnsi"/>
                <w:b/>
                <w:color w:val="CC00CC"/>
                <w:sz w:val="22"/>
                <w:szCs w:val="22"/>
              </w:rPr>
            </w:pPr>
            <w:r w:rsidRPr="00496CFB">
              <w:rPr>
                <w:rFonts w:asciiTheme="minorHAnsi" w:hAnsiTheme="minorHAnsi" w:cstheme="minorHAnsi"/>
                <w:b/>
                <w:bCs/>
                <w:sz w:val="22"/>
                <w:szCs w:val="22"/>
              </w:rPr>
              <w:t>Factors</w:t>
            </w:r>
          </w:p>
        </w:tc>
        <w:tc>
          <w:tcPr>
            <w:tcW w:w="5201" w:type="dxa"/>
          </w:tcPr>
          <w:p w14:paraId="64CEE8B8" w14:textId="77777777" w:rsidR="009A688C" w:rsidRPr="00496CFB" w:rsidRDefault="009A688C" w:rsidP="009A688C">
            <w:pPr>
              <w:rPr>
                <w:rFonts w:asciiTheme="minorHAnsi" w:hAnsiTheme="minorHAnsi" w:cstheme="minorHAnsi"/>
                <w:b/>
                <w:bCs/>
                <w:sz w:val="22"/>
                <w:szCs w:val="22"/>
              </w:rPr>
            </w:pPr>
            <w:r w:rsidRPr="00496CFB">
              <w:rPr>
                <w:rFonts w:asciiTheme="minorHAnsi" w:hAnsiTheme="minorHAnsi" w:cstheme="minorHAnsi"/>
                <w:b/>
                <w:bCs/>
                <w:sz w:val="22"/>
                <w:szCs w:val="22"/>
              </w:rPr>
              <w:t>Essential</w:t>
            </w:r>
          </w:p>
          <w:p w14:paraId="330A37D7" w14:textId="77777777" w:rsidR="009A688C" w:rsidRDefault="009A688C" w:rsidP="00B9724D">
            <w:pPr>
              <w:rPr>
                <w:rFonts w:asciiTheme="minorHAnsi" w:hAnsiTheme="minorHAnsi" w:cstheme="minorHAnsi"/>
                <w:b/>
                <w:color w:val="CC00CC"/>
                <w:sz w:val="22"/>
                <w:szCs w:val="22"/>
              </w:rPr>
            </w:pPr>
          </w:p>
        </w:tc>
        <w:tc>
          <w:tcPr>
            <w:tcW w:w="3243" w:type="dxa"/>
          </w:tcPr>
          <w:p w14:paraId="2A0CF99D" w14:textId="4B7D5BAE" w:rsidR="009A688C" w:rsidRDefault="009A688C" w:rsidP="00B9724D">
            <w:pPr>
              <w:rPr>
                <w:rFonts w:asciiTheme="minorHAnsi" w:hAnsiTheme="minorHAnsi" w:cstheme="minorHAnsi"/>
                <w:b/>
                <w:color w:val="CC00CC"/>
                <w:sz w:val="22"/>
                <w:szCs w:val="22"/>
              </w:rPr>
            </w:pPr>
            <w:r w:rsidRPr="00496CFB">
              <w:rPr>
                <w:rFonts w:asciiTheme="minorHAnsi" w:hAnsiTheme="minorHAnsi" w:cstheme="minorHAnsi"/>
                <w:b/>
                <w:bCs/>
                <w:sz w:val="22"/>
                <w:szCs w:val="22"/>
              </w:rPr>
              <w:t>Desirable</w:t>
            </w:r>
          </w:p>
        </w:tc>
      </w:tr>
      <w:tr w:rsidR="009A688C" w14:paraId="285F3B2F" w14:textId="77777777" w:rsidTr="009477D2">
        <w:tc>
          <w:tcPr>
            <w:tcW w:w="1616" w:type="dxa"/>
          </w:tcPr>
          <w:p w14:paraId="3C39A917" w14:textId="50D00962" w:rsidR="009A688C" w:rsidRDefault="009A688C" w:rsidP="00B9724D">
            <w:pPr>
              <w:rPr>
                <w:rFonts w:asciiTheme="minorHAnsi" w:hAnsiTheme="minorHAnsi" w:cstheme="minorHAnsi"/>
                <w:b/>
                <w:color w:val="CC00CC"/>
                <w:sz w:val="22"/>
                <w:szCs w:val="22"/>
              </w:rPr>
            </w:pPr>
            <w:r w:rsidRPr="00496CFB">
              <w:rPr>
                <w:rFonts w:asciiTheme="minorHAnsi" w:hAnsiTheme="minorHAnsi" w:cstheme="minorHAnsi"/>
                <w:sz w:val="22"/>
                <w:szCs w:val="22"/>
              </w:rPr>
              <w:t>Qualifications</w:t>
            </w:r>
          </w:p>
        </w:tc>
        <w:tc>
          <w:tcPr>
            <w:tcW w:w="5201" w:type="dxa"/>
          </w:tcPr>
          <w:p w14:paraId="0B18B804" w14:textId="594A70D2" w:rsidR="009A688C" w:rsidRDefault="009A688C" w:rsidP="00B9724D">
            <w:pPr>
              <w:rPr>
                <w:rFonts w:asciiTheme="minorHAnsi" w:hAnsiTheme="minorHAnsi" w:cstheme="minorHAnsi"/>
                <w:b/>
                <w:color w:val="CC00CC"/>
                <w:sz w:val="22"/>
                <w:szCs w:val="22"/>
              </w:rPr>
            </w:pPr>
            <w:r w:rsidRPr="00496CFB">
              <w:rPr>
                <w:rFonts w:asciiTheme="minorHAnsi" w:hAnsiTheme="minorHAnsi" w:cstheme="minorHAnsi"/>
                <w:sz w:val="22"/>
                <w:szCs w:val="22"/>
              </w:rPr>
              <w:t>All new entrants will be required to complete training</w:t>
            </w:r>
          </w:p>
        </w:tc>
        <w:tc>
          <w:tcPr>
            <w:tcW w:w="3243" w:type="dxa"/>
          </w:tcPr>
          <w:p w14:paraId="4E583111" w14:textId="77777777" w:rsidR="009A688C" w:rsidRDefault="009A688C" w:rsidP="00B9724D">
            <w:pPr>
              <w:rPr>
                <w:rFonts w:asciiTheme="minorHAnsi" w:hAnsiTheme="minorHAnsi" w:cstheme="minorHAnsi"/>
                <w:b/>
                <w:color w:val="CC00CC"/>
                <w:sz w:val="22"/>
                <w:szCs w:val="22"/>
              </w:rPr>
            </w:pPr>
          </w:p>
        </w:tc>
      </w:tr>
      <w:tr w:rsidR="009A688C" w14:paraId="788F442E" w14:textId="77777777" w:rsidTr="009477D2">
        <w:tc>
          <w:tcPr>
            <w:tcW w:w="1616" w:type="dxa"/>
          </w:tcPr>
          <w:p w14:paraId="686E4407" w14:textId="519FDC81" w:rsidR="009A688C" w:rsidRDefault="009A688C" w:rsidP="00B9724D">
            <w:pPr>
              <w:rPr>
                <w:rFonts w:asciiTheme="minorHAnsi" w:hAnsiTheme="minorHAnsi" w:cstheme="minorHAnsi"/>
                <w:b/>
                <w:color w:val="CC00CC"/>
                <w:sz w:val="22"/>
                <w:szCs w:val="22"/>
              </w:rPr>
            </w:pPr>
            <w:r w:rsidRPr="00496CFB">
              <w:rPr>
                <w:rFonts w:asciiTheme="minorHAnsi" w:hAnsiTheme="minorHAnsi" w:cstheme="minorHAnsi"/>
                <w:sz w:val="22"/>
                <w:szCs w:val="22"/>
              </w:rPr>
              <w:t>Knowledge</w:t>
            </w:r>
          </w:p>
        </w:tc>
        <w:tc>
          <w:tcPr>
            <w:tcW w:w="5201" w:type="dxa"/>
          </w:tcPr>
          <w:p w14:paraId="45E4E509" w14:textId="77777777" w:rsidR="009A688C" w:rsidRPr="00496CFB" w:rsidRDefault="009A688C" w:rsidP="009A688C">
            <w:pPr>
              <w:pStyle w:val="ListParagraph"/>
              <w:numPr>
                <w:ilvl w:val="0"/>
                <w:numId w:val="2"/>
              </w:numPr>
              <w:spacing w:after="60" w:line="256" w:lineRule="auto"/>
              <w:rPr>
                <w:rFonts w:asciiTheme="minorHAnsi" w:hAnsiTheme="minorHAnsi" w:cstheme="minorHAnsi"/>
                <w:sz w:val="22"/>
                <w:szCs w:val="22"/>
                <w:lang w:eastAsia="en-IE"/>
              </w:rPr>
            </w:pPr>
            <w:r w:rsidRPr="00496CFB">
              <w:rPr>
                <w:rFonts w:asciiTheme="minorHAnsi" w:hAnsiTheme="minorHAnsi" w:cstheme="minorHAnsi"/>
                <w:sz w:val="22"/>
                <w:szCs w:val="22"/>
              </w:rPr>
              <w:t xml:space="preserve">Applicants must be a member of the Traveller Community  </w:t>
            </w:r>
          </w:p>
          <w:p w14:paraId="7933738A" w14:textId="77777777" w:rsidR="009A688C" w:rsidRPr="00496CFB" w:rsidRDefault="009A688C" w:rsidP="009A688C">
            <w:pPr>
              <w:pStyle w:val="ListParagraph"/>
              <w:numPr>
                <w:ilvl w:val="0"/>
                <w:numId w:val="2"/>
              </w:numPr>
              <w:spacing w:after="56" w:line="256" w:lineRule="auto"/>
              <w:rPr>
                <w:rFonts w:asciiTheme="minorHAnsi" w:hAnsiTheme="minorHAnsi" w:cstheme="minorHAnsi"/>
                <w:sz w:val="22"/>
                <w:szCs w:val="22"/>
              </w:rPr>
            </w:pPr>
            <w:r w:rsidRPr="00496CFB">
              <w:rPr>
                <w:rFonts w:asciiTheme="minorHAnsi" w:hAnsiTheme="minorHAnsi" w:cstheme="minorHAnsi"/>
                <w:sz w:val="22"/>
                <w:szCs w:val="22"/>
              </w:rPr>
              <w:t xml:space="preserve">An understanding of the issues impacting on Travellers, especially in relation to health, well-being and equality </w:t>
            </w:r>
          </w:p>
          <w:p w14:paraId="45E47D34" w14:textId="77777777" w:rsidR="009A688C" w:rsidRPr="00496CFB" w:rsidRDefault="009A688C" w:rsidP="009A688C">
            <w:pPr>
              <w:numPr>
                <w:ilvl w:val="0"/>
                <w:numId w:val="10"/>
              </w:numPr>
              <w:spacing w:after="58" w:line="256" w:lineRule="auto"/>
              <w:ind w:left="685" w:hanging="350"/>
              <w:rPr>
                <w:rFonts w:asciiTheme="minorHAnsi" w:hAnsiTheme="minorHAnsi" w:cstheme="minorHAnsi"/>
                <w:sz w:val="22"/>
                <w:szCs w:val="22"/>
              </w:rPr>
            </w:pPr>
            <w:r w:rsidRPr="00496CFB">
              <w:rPr>
                <w:rFonts w:asciiTheme="minorHAnsi" w:hAnsiTheme="minorHAnsi" w:cstheme="minorHAnsi"/>
                <w:sz w:val="22"/>
                <w:szCs w:val="22"/>
              </w:rPr>
              <w:t xml:space="preserve">Good communication skills </w:t>
            </w:r>
          </w:p>
          <w:p w14:paraId="69A40855" w14:textId="77777777" w:rsidR="009A688C" w:rsidRPr="00496CFB" w:rsidRDefault="009A688C" w:rsidP="009A688C">
            <w:pPr>
              <w:numPr>
                <w:ilvl w:val="0"/>
                <w:numId w:val="10"/>
              </w:numPr>
              <w:spacing w:after="56" w:line="256" w:lineRule="auto"/>
              <w:ind w:left="685" w:hanging="350"/>
              <w:rPr>
                <w:rFonts w:asciiTheme="minorHAnsi" w:hAnsiTheme="minorHAnsi" w:cstheme="minorHAnsi"/>
                <w:sz w:val="22"/>
                <w:szCs w:val="22"/>
              </w:rPr>
            </w:pPr>
            <w:r w:rsidRPr="00496CFB">
              <w:rPr>
                <w:rFonts w:asciiTheme="minorHAnsi" w:hAnsiTheme="minorHAnsi" w:cstheme="minorHAnsi"/>
                <w:sz w:val="22"/>
                <w:szCs w:val="22"/>
              </w:rPr>
              <w:t xml:space="preserve">An interest in health promotion and wellness </w:t>
            </w:r>
          </w:p>
          <w:p w14:paraId="54E099EA" w14:textId="77777777" w:rsidR="009A688C" w:rsidRPr="00496CFB" w:rsidRDefault="009A688C" w:rsidP="009A688C">
            <w:pPr>
              <w:numPr>
                <w:ilvl w:val="0"/>
                <w:numId w:val="10"/>
              </w:numPr>
              <w:spacing w:after="60" w:line="256" w:lineRule="auto"/>
              <w:ind w:left="685" w:hanging="350"/>
              <w:rPr>
                <w:rFonts w:asciiTheme="minorHAnsi" w:hAnsiTheme="minorHAnsi" w:cstheme="minorHAnsi"/>
                <w:sz w:val="22"/>
                <w:szCs w:val="22"/>
              </w:rPr>
            </w:pPr>
            <w:r w:rsidRPr="00496CFB">
              <w:rPr>
                <w:rFonts w:asciiTheme="minorHAnsi" w:hAnsiTheme="minorHAnsi" w:cstheme="minorHAnsi"/>
                <w:sz w:val="22"/>
                <w:szCs w:val="22"/>
              </w:rPr>
              <w:t xml:space="preserve">An ability to be flexible and to work as part of a team. </w:t>
            </w:r>
          </w:p>
          <w:p w14:paraId="6934A518" w14:textId="477D9B92" w:rsidR="009A688C" w:rsidRDefault="009A688C" w:rsidP="009A688C">
            <w:pPr>
              <w:rPr>
                <w:rFonts w:asciiTheme="minorHAnsi" w:hAnsiTheme="minorHAnsi" w:cstheme="minorHAnsi"/>
                <w:b/>
                <w:color w:val="CC00CC"/>
                <w:sz w:val="22"/>
                <w:szCs w:val="22"/>
              </w:rPr>
            </w:pPr>
            <w:r w:rsidRPr="00496CFB">
              <w:rPr>
                <w:rFonts w:asciiTheme="minorHAnsi" w:hAnsiTheme="minorHAnsi" w:cstheme="minorHAnsi"/>
                <w:sz w:val="22"/>
                <w:szCs w:val="22"/>
              </w:rPr>
              <w:t>Commitment to improving the health and wellbeing of Travellers in Clare</w:t>
            </w:r>
          </w:p>
        </w:tc>
        <w:tc>
          <w:tcPr>
            <w:tcW w:w="3243" w:type="dxa"/>
          </w:tcPr>
          <w:p w14:paraId="272A607F" w14:textId="77777777" w:rsidR="009A688C" w:rsidRPr="00496CFB" w:rsidRDefault="009A688C" w:rsidP="009A688C">
            <w:pPr>
              <w:numPr>
                <w:ilvl w:val="0"/>
                <w:numId w:val="1"/>
              </w:numPr>
              <w:spacing w:after="60" w:line="256" w:lineRule="auto"/>
              <w:rPr>
                <w:rFonts w:asciiTheme="minorHAnsi" w:hAnsiTheme="minorHAnsi" w:cstheme="minorHAnsi"/>
                <w:sz w:val="22"/>
                <w:szCs w:val="22"/>
              </w:rPr>
            </w:pPr>
            <w:r w:rsidRPr="00496CFB">
              <w:rPr>
                <w:rFonts w:asciiTheme="minorHAnsi" w:hAnsiTheme="minorHAnsi" w:cstheme="minorHAnsi"/>
                <w:sz w:val="22"/>
                <w:szCs w:val="22"/>
              </w:rPr>
              <w:t xml:space="preserve">Knowledge of computers </w:t>
            </w:r>
          </w:p>
          <w:p w14:paraId="23AE80C8" w14:textId="77777777" w:rsidR="009A688C" w:rsidRDefault="009A688C" w:rsidP="00B9724D">
            <w:pPr>
              <w:rPr>
                <w:rFonts w:asciiTheme="minorHAnsi" w:hAnsiTheme="minorHAnsi" w:cstheme="minorHAnsi"/>
                <w:b/>
                <w:color w:val="CC00CC"/>
                <w:sz w:val="22"/>
                <w:szCs w:val="22"/>
              </w:rPr>
            </w:pPr>
          </w:p>
        </w:tc>
      </w:tr>
      <w:tr w:rsidR="009A688C" w14:paraId="2B2D7BCC" w14:textId="77777777" w:rsidTr="009477D2">
        <w:tc>
          <w:tcPr>
            <w:tcW w:w="1616" w:type="dxa"/>
          </w:tcPr>
          <w:p w14:paraId="2B379C83" w14:textId="5FA28827" w:rsidR="009A688C" w:rsidRDefault="009A688C" w:rsidP="00B9724D">
            <w:pPr>
              <w:rPr>
                <w:rFonts w:asciiTheme="minorHAnsi" w:hAnsiTheme="minorHAnsi" w:cstheme="minorHAnsi"/>
                <w:b/>
                <w:color w:val="CC00CC"/>
                <w:sz w:val="22"/>
                <w:szCs w:val="22"/>
              </w:rPr>
            </w:pPr>
            <w:r w:rsidRPr="00496CFB">
              <w:rPr>
                <w:rFonts w:asciiTheme="minorHAnsi" w:hAnsiTheme="minorHAnsi" w:cstheme="minorHAnsi"/>
                <w:sz w:val="22"/>
                <w:szCs w:val="22"/>
              </w:rPr>
              <w:t>Experience</w:t>
            </w:r>
          </w:p>
        </w:tc>
        <w:tc>
          <w:tcPr>
            <w:tcW w:w="5201" w:type="dxa"/>
          </w:tcPr>
          <w:p w14:paraId="4B0F9097" w14:textId="77777777" w:rsidR="009A688C" w:rsidRDefault="009A688C" w:rsidP="009A688C">
            <w:pPr>
              <w:pStyle w:val="ListParagraph"/>
              <w:numPr>
                <w:ilvl w:val="0"/>
                <w:numId w:val="1"/>
              </w:numPr>
              <w:spacing w:after="34" w:line="256" w:lineRule="auto"/>
              <w:rPr>
                <w:rFonts w:asciiTheme="minorHAnsi" w:hAnsiTheme="minorHAnsi" w:cstheme="minorHAnsi"/>
                <w:sz w:val="22"/>
                <w:szCs w:val="22"/>
                <w:lang w:eastAsia="en-IE"/>
              </w:rPr>
            </w:pPr>
            <w:r w:rsidRPr="00496CFB">
              <w:rPr>
                <w:rFonts w:asciiTheme="minorHAnsi" w:hAnsiTheme="minorHAnsi" w:cstheme="minorHAnsi"/>
                <w:sz w:val="22"/>
                <w:szCs w:val="22"/>
              </w:rPr>
              <w:t xml:space="preserve">Applicants should have a clean driving licence and access to a car </w:t>
            </w:r>
          </w:p>
          <w:p w14:paraId="2F2ADF14" w14:textId="77777777" w:rsidR="009A688C" w:rsidRDefault="009A688C" w:rsidP="009A688C">
            <w:pPr>
              <w:pStyle w:val="ListParagraph"/>
              <w:numPr>
                <w:ilvl w:val="0"/>
                <w:numId w:val="1"/>
              </w:numPr>
              <w:spacing w:after="200" w:line="276" w:lineRule="auto"/>
              <w:rPr>
                <w:rFonts w:asciiTheme="minorHAnsi" w:hAnsiTheme="minorHAnsi" w:cstheme="minorHAnsi"/>
                <w:sz w:val="22"/>
                <w:szCs w:val="22"/>
              </w:rPr>
            </w:pPr>
            <w:r w:rsidRPr="00DE028F">
              <w:rPr>
                <w:rFonts w:asciiTheme="minorHAnsi" w:hAnsiTheme="minorHAnsi" w:cstheme="minorHAnsi"/>
                <w:sz w:val="22"/>
                <w:szCs w:val="22"/>
              </w:rPr>
              <w:t>To utilise their Traveller lived experience and knowledge of the Traveller Community to inform health service development and delivery.</w:t>
            </w:r>
          </w:p>
          <w:p w14:paraId="0F7C148D" w14:textId="1ABCBD29" w:rsidR="009A688C" w:rsidRDefault="009A688C" w:rsidP="009A688C">
            <w:pPr>
              <w:rPr>
                <w:rFonts w:asciiTheme="minorHAnsi" w:hAnsiTheme="minorHAnsi" w:cstheme="minorHAnsi"/>
                <w:b/>
                <w:color w:val="CC00CC"/>
                <w:sz w:val="22"/>
                <w:szCs w:val="22"/>
              </w:rPr>
            </w:pPr>
            <w:r w:rsidRPr="00A54A20">
              <w:rPr>
                <w:rFonts w:asciiTheme="minorHAnsi" w:hAnsiTheme="minorHAnsi" w:cstheme="minorHAnsi"/>
                <w:sz w:val="22"/>
                <w:szCs w:val="22"/>
              </w:rPr>
              <w:t>To link with the wider Traveller Community/ Traveller service users to get their input into service development.</w:t>
            </w:r>
          </w:p>
        </w:tc>
        <w:tc>
          <w:tcPr>
            <w:tcW w:w="3243" w:type="dxa"/>
          </w:tcPr>
          <w:p w14:paraId="262D193A" w14:textId="58776A58" w:rsidR="009A688C" w:rsidRPr="009A688C" w:rsidRDefault="009A688C" w:rsidP="009A688C">
            <w:pPr>
              <w:pStyle w:val="ListParagraph"/>
              <w:numPr>
                <w:ilvl w:val="0"/>
                <w:numId w:val="13"/>
              </w:numPr>
              <w:rPr>
                <w:rFonts w:asciiTheme="minorHAnsi" w:hAnsiTheme="minorHAnsi" w:cstheme="minorHAnsi"/>
                <w:b/>
                <w:color w:val="CC00CC"/>
                <w:sz w:val="22"/>
                <w:szCs w:val="22"/>
              </w:rPr>
            </w:pPr>
            <w:r w:rsidRPr="009A688C">
              <w:rPr>
                <w:rFonts w:asciiTheme="minorHAnsi" w:hAnsiTheme="minorHAnsi" w:cstheme="minorHAnsi"/>
                <w:sz w:val="22"/>
                <w:szCs w:val="22"/>
              </w:rPr>
              <w:t>Experience of undertaking peer work with the Traveller Community</w:t>
            </w:r>
          </w:p>
        </w:tc>
      </w:tr>
      <w:tr w:rsidR="009A688C" w14:paraId="0AB51B11" w14:textId="77777777" w:rsidTr="009477D2">
        <w:tc>
          <w:tcPr>
            <w:tcW w:w="1616" w:type="dxa"/>
          </w:tcPr>
          <w:p w14:paraId="56336731" w14:textId="77777777" w:rsidR="009A688C" w:rsidRPr="00BB1B80" w:rsidRDefault="009A688C" w:rsidP="009A688C">
            <w:pPr>
              <w:rPr>
                <w:rFonts w:asciiTheme="minorHAnsi" w:hAnsiTheme="minorHAnsi" w:cstheme="minorHAnsi"/>
                <w:sz w:val="22"/>
                <w:szCs w:val="22"/>
              </w:rPr>
            </w:pPr>
            <w:r w:rsidRPr="00BB1B80">
              <w:rPr>
                <w:rFonts w:asciiTheme="minorHAnsi" w:hAnsiTheme="minorHAnsi" w:cstheme="minorHAnsi"/>
                <w:sz w:val="22"/>
                <w:szCs w:val="22"/>
              </w:rPr>
              <w:t>Core Competencies</w:t>
            </w:r>
          </w:p>
          <w:p w14:paraId="0AF2FDA8" w14:textId="77777777" w:rsidR="009A688C" w:rsidRDefault="009A688C" w:rsidP="00B9724D">
            <w:pPr>
              <w:rPr>
                <w:rFonts w:asciiTheme="minorHAnsi" w:hAnsiTheme="minorHAnsi" w:cstheme="minorHAnsi"/>
                <w:b/>
                <w:color w:val="CC00CC"/>
                <w:sz w:val="22"/>
                <w:szCs w:val="22"/>
              </w:rPr>
            </w:pPr>
          </w:p>
        </w:tc>
        <w:tc>
          <w:tcPr>
            <w:tcW w:w="5201" w:type="dxa"/>
          </w:tcPr>
          <w:p w14:paraId="041C747B" w14:textId="77777777" w:rsidR="009A688C" w:rsidRDefault="009A688C" w:rsidP="009A688C">
            <w:pPr>
              <w:numPr>
                <w:ilvl w:val="0"/>
                <w:numId w:val="1"/>
              </w:numPr>
              <w:rPr>
                <w:rFonts w:asciiTheme="minorHAnsi" w:hAnsiTheme="minorHAnsi" w:cstheme="minorHAnsi"/>
                <w:color w:val="000000" w:themeColor="text1"/>
                <w:sz w:val="22"/>
                <w:szCs w:val="22"/>
              </w:rPr>
            </w:pPr>
            <w:r w:rsidRPr="00EA79BF">
              <w:rPr>
                <w:rFonts w:asciiTheme="minorHAnsi" w:hAnsiTheme="minorHAnsi" w:cstheme="minorHAnsi"/>
                <w:color w:val="000000" w:themeColor="text1"/>
                <w:sz w:val="22"/>
                <w:szCs w:val="22"/>
              </w:rPr>
              <w:t>Ability to build positive working relationships with clients</w:t>
            </w:r>
            <w:r>
              <w:rPr>
                <w:rFonts w:asciiTheme="minorHAnsi" w:hAnsiTheme="minorHAnsi" w:cstheme="minorHAnsi"/>
                <w:color w:val="000000" w:themeColor="text1"/>
                <w:sz w:val="22"/>
                <w:szCs w:val="22"/>
              </w:rPr>
              <w:t xml:space="preserve">, communities, </w:t>
            </w:r>
            <w:r w:rsidRPr="00EA79BF">
              <w:rPr>
                <w:rFonts w:asciiTheme="minorHAnsi" w:hAnsiTheme="minorHAnsi" w:cstheme="minorHAnsi"/>
                <w:color w:val="000000" w:themeColor="text1"/>
                <w:sz w:val="22"/>
                <w:szCs w:val="22"/>
              </w:rPr>
              <w:t>colleagues, funders, and other agencies.</w:t>
            </w:r>
          </w:p>
          <w:p w14:paraId="52AD46E8" w14:textId="77777777" w:rsidR="009A688C" w:rsidRDefault="009A688C" w:rsidP="009A688C">
            <w:pPr>
              <w:pStyle w:val="ListParagraph"/>
              <w:numPr>
                <w:ilvl w:val="0"/>
                <w:numId w:val="1"/>
              </w:num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Ability to </w:t>
            </w:r>
            <w:r w:rsidRPr="00D3265F">
              <w:rPr>
                <w:rFonts w:asciiTheme="minorHAnsi" w:hAnsiTheme="minorHAnsi" w:cstheme="minorHAnsi"/>
                <w:sz w:val="22"/>
                <w:szCs w:val="22"/>
              </w:rPr>
              <w:t>work with HSE service providers in a partnership approach to co-produce culturally competent responses to the specific health needs of Travellers.</w:t>
            </w:r>
          </w:p>
          <w:p w14:paraId="26F9C084" w14:textId="1E1ABCE5" w:rsidR="009A688C" w:rsidRPr="00B06C8E" w:rsidRDefault="00B06C8E" w:rsidP="009A688C">
            <w:pPr>
              <w:pStyle w:val="ListParagraph"/>
              <w:numPr>
                <w:ilvl w:val="0"/>
                <w:numId w:val="1"/>
              </w:num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The ability to </w:t>
            </w:r>
            <w:r w:rsidR="009A688C" w:rsidRPr="00B06C8E">
              <w:rPr>
                <w:rFonts w:asciiTheme="minorHAnsi" w:hAnsiTheme="minorHAnsi" w:cstheme="minorHAnsi"/>
                <w:sz w:val="22"/>
                <w:szCs w:val="22"/>
              </w:rPr>
              <w:t>reflect on the work and identify key learnings – progress, challenges, and reasons for both.</w:t>
            </w:r>
          </w:p>
        </w:tc>
        <w:tc>
          <w:tcPr>
            <w:tcW w:w="3243" w:type="dxa"/>
          </w:tcPr>
          <w:p w14:paraId="565B616B" w14:textId="1428A207" w:rsidR="009A688C" w:rsidRDefault="009A688C" w:rsidP="00B9724D">
            <w:pPr>
              <w:rPr>
                <w:rFonts w:asciiTheme="minorHAnsi" w:hAnsiTheme="minorHAnsi" w:cstheme="minorHAnsi"/>
                <w:b/>
                <w:color w:val="CC00CC"/>
                <w:sz w:val="22"/>
                <w:szCs w:val="22"/>
              </w:rPr>
            </w:pPr>
            <w:r>
              <w:rPr>
                <w:rFonts w:asciiTheme="minorHAnsi" w:hAnsiTheme="minorHAnsi" w:cstheme="minorHAnsi"/>
                <w:sz w:val="22"/>
                <w:szCs w:val="22"/>
              </w:rPr>
              <w:t>Experience of keeping written records</w:t>
            </w:r>
          </w:p>
        </w:tc>
      </w:tr>
      <w:tr w:rsidR="009A688C" w14:paraId="4B862451" w14:textId="77777777" w:rsidTr="009477D2">
        <w:tc>
          <w:tcPr>
            <w:tcW w:w="1616" w:type="dxa"/>
          </w:tcPr>
          <w:p w14:paraId="39CBDA63" w14:textId="67149722" w:rsidR="009A688C" w:rsidRPr="00BB1B80" w:rsidRDefault="009A688C" w:rsidP="009A688C">
            <w:pPr>
              <w:rPr>
                <w:rFonts w:asciiTheme="minorHAnsi" w:hAnsiTheme="minorHAnsi" w:cstheme="minorHAnsi"/>
                <w:sz w:val="22"/>
                <w:szCs w:val="22"/>
              </w:rPr>
            </w:pPr>
            <w:r w:rsidRPr="00BB1B80">
              <w:rPr>
                <w:rFonts w:asciiTheme="minorHAnsi" w:hAnsiTheme="minorHAnsi" w:cstheme="minorHAnsi"/>
                <w:sz w:val="22"/>
                <w:szCs w:val="22"/>
              </w:rPr>
              <w:t>Other requirements</w:t>
            </w:r>
          </w:p>
        </w:tc>
        <w:tc>
          <w:tcPr>
            <w:tcW w:w="5201" w:type="dxa"/>
          </w:tcPr>
          <w:p w14:paraId="20B9B524" w14:textId="77777777" w:rsidR="002A50E6" w:rsidRPr="00EA79BF" w:rsidRDefault="002A50E6" w:rsidP="002A50E6">
            <w:pPr>
              <w:numPr>
                <w:ilvl w:val="0"/>
                <w:numId w:val="1"/>
              </w:numPr>
              <w:rPr>
                <w:rFonts w:asciiTheme="minorHAnsi" w:hAnsiTheme="minorHAnsi" w:cstheme="minorHAnsi"/>
                <w:color w:val="000000" w:themeColor="text1"/>
                <w:sz w:val="22"/>
                <w:szCs w:val="22"/>
              </w:rPr>
            </w:pPr>
            <w:r w:rsidRPr="00EA79BF">
              <w:rPr>
                <w:rFonts w:asciiTheme="minorHAnsi" w:hAnsiTheme="minorHAnsi" w:cstheme="minorHAnsi"/>
                <w:color w:val="000000" w:themeColor="text1"/>
                <w:sz w:val="22"/>
                <w:szCs w:val="22"/>
              </w:rPr>
              <w:t>Integrity and dependability.</w:t>
            </w:r>
          </w:p>
          <w:p w14:paraId="0F66FB6D" w14:textId="77777777" w:rsidR="002A50E6" w:rsidRPr="00EA79BF" w:rsidRDefault="002A50E6" w:rsidP="002A50E6">
            <w:pPr>
              <w:numPr>
                <w:ilvl w:val="0"/>
                <w:numId w:val="1"/>
              </w:numPr>
              <w:rPr>
                <w:rFonts w:asciiTheme="minorHAnsi" w:hAnsiTheme="minorHAnsi" w:cstheme="minorHAnsi"/>
                <w:color w:val="000000" w:themeColor="text1"/>
                <w:sz w:val="22"/>
                <w:szCs w:val="22"/>
              </w:rPr>
            </w:pPr>
            <w:r w:rsidRPr="00EA79BF">
              <w:rPr>
                <w:rFonts w:asciiTheme="minorHAnsi" w:hAnsiTheme="minorHAnsi" w:cstheme="minorHAnsi"/>
                <w:color w:val="000000" w:themeColor="text1"/>
                <w:sz w:val="22"/>
                <w:szCs w:val="22"/>
              </w:rPr>
              <w:t>Empathic nature, people oriented and concern for others.</w:t>
            </w:r>
          </w:p>
          <w:p w14:paraId="7CC833CD" w14:textId="77777777" w:rsidR="002A50E6" w:rsidRPr="00EA79BF" w:rsidRDefault="002A50E6" w:rsidP="002A50E6">
            <w:pPr>
              <w:numPr>
                <w:ilvl w:val="0"/>
                <w:numId w:val="1"/>
              </w:numPr>
              <w:rPr>
                <w:rFonts w:asciiTheme="minorHAnsi" w:hAnsiTheme="minorHAnsi" w:cstheme="minorHAnsi"/>
                <w:color w:val="000000" w:themeColor="text1"/>
                <w:sz w:val="22"/>
                <w:szCs w:val="22"/>
              </w:rPr>
            </w:pPr>
            <w:r w:rsidRPr="00EA79BF">
              <w:rPr>
                <w:rFonts w:asciiTheme="minorHAnsi" w:hAnsiTheme="minorHAnsi" w:cstheme="minorHAnsi"/>
                <w:color w:val="000000" w:themeColor="text1"/>
                <w:sz w:val="22"/>
                <w:szCs w:val="22"/>
              </w:rPr>
              <w:lastRenderedPageBreak/>
              <w:t>Self-awareness and willingness to learn.</w:t>
            </w:r>
          </w:p>
          <w:p w14:paraId="277829F3" w14:textId="77777777" w:rsidR="002A50E6" w:rsidRPr="00EA79BF" w:rsidRDefault="002A50E6" w:rsidP="002A50E6">
            <w:pPr>
              <w:numPr>
                <w:ilvl w:val="0"/>
                <w:numId w:val="1"/>
              </w:numPr>
              <w:rPr>
                <w:rFonts w:asciiTheme="minorHAnsi" w:hAnsiTheme="minorHAnsi" w:cstheme="minorHAnsi"/>
                <w:color w:val="000000" w:themeColor="text1"/>
                <w:sz w:val="22"/>
                <w:szCs w:val="22"/>
              </w:rPr>
            </w:pPr>
            <w:r w:rsidRPr="00EA79BF">
              <w:rPr>
                <w:rFonts w:asciiTheme="minorHAnsi" w:hAnsiTheme="minorHAnsi" w:cstheme="minorHAnsi"/>
                <w:color w:val="000000" w:themeColor="text1"/>
                <w:sz w:val="22"/>
                <w:szCs w:val="22"/>
              </w:rPr>
              <w:t>Commitment to equality and the ethos/policies of NTDC.</w:t>
            </w:r>
          </w:p>
          <w:p w14:paraId="47EE0719" w14:textId="77777777" w:rsidR="002A50E6" w:rsidRPr="00EB28F2" w:rsidRDefault="002A50E6" w:rsidP="002A50E6">
            <w:pPr>
              <w:numPr>
                <w:ilvl w:val="0"/>
                <w:numId w:val="1"/>
              </w:numPr>
              <w:rPr>
                <w:rFonts w:asciiTheme="minorHAnsi" w:hAnsiTheme="minorHAnsi" w:cstheme="minorHAnsi"/>
                <w:color w:val="000000" w:themeColor="text1"/>
                <w:sz w:val="22"/>
                <w:szCs w:val="22"/>
              </w:rPr>
            </w:pPr>
            <w:r w:rsidRPr="00EA79BF">
              <w:rPr>
                <w:rFonts w:asciiTheme="minorHAnsi" w:hAnsiTheme="minorHAnsi" w:cstheme="minorHAnsi"/>
                <w:color w:val="000000" w:themeColor="text1"/>
                <w:sz w:val="22"/>
                <w:szCs w:val="22"/>
              </w:rPr>
              <w:t>Full clean driving licence and use of car as required for work.</w:t>
            </w:r>
          </w:p>
          <w:p w14:paraId="5C85DE95" w14:textId="1193304A" w:rsidR="009A688C" w:rsidRPr="00EA79BF" w:rsidRDefault="002A50E6" w:rsidP="002A50E6">
            <w:pPr>
              <w:numPr>
                <w:ilvl w:val="0"/>
                <w:numId w:val="1"/>
              </w:numPr>
              <w:rPr>
                <w:rFonts w:asciiTheme="minorHAnsi" w:hAnsiTheme="minorHAnsi" w:cstheme="minorHAnsi"/>
                <w:color w:val="000000" w:themeColor="text1"/>
                <w:sz w:val="22"/>
                <w:szCs w:val="22"/>
              </w:rPr>
            </w:pPr>
            <w:r w:rsidRPr="00EA79BF">
              <w:rPr>
                <w:rFonts w:asciiTheme="minorHAnsi" w:hAnsiTheme="minorHAnsi" w:cstheme="minorHAnsi"/>
                <w:color w:val="000000" w:themeColor="text1"/>
                <w:sz w:val="22"/>
                <w:szCs w:val="22"/>
              </w:rPr>
              <w:t>Satisfactory police/Garda clearance</w:t>
            </w:r>
          </w:p>
        </w:tc>
        <w:tc>
          <w:tcPr>
            <w:tcW w:w="3243" w:type="dxa"/>
          </w:tcPr>
          <w:p w14:paraId="16B8D312" w14:textId="77777777" w:rsidR="009A688C" w:rsidRDefault="009A688C" w:rsidP="00B9724D">
            <w:pPr>
              <w:rPr>
                <w:rFonts w:asciiTheme="minorHAnsi" w:hAnsiTheme="minorHAnsi" w:cstheme="minorHAnsi"/>
                <w:sz w:val="22"/>
                <w:szCs w:val="22"/>
              </w:rPr>
            </w:pPr>
          </w:p>
        </w:tc>
      </w:tr>
    </w:tbl>
    <w:p w14:paraId="10E3AF85" w14:textId="77777777" w:rsidR="009A688C" w:rsidRDefault="009A688C" w:rsidP="00B9724D">
      <w:pPr>
        <w:rPr>
          <w:rFonts w:asciiTheme="minorHAnsi" w:hAnsiTheme="minorHAnsi" w:cstheme="minorHAnsi"/>
          <w:b/>
          <w:color w:val="CC00CC"/>
          <w:sz w:val="22"/>
          <w:szCs w:val="22"/>
        </w:rPr>
      </w:pPr>
    </w:p>
    <w:p w14:paraId="22D76ED9" w14:textId="77777777" w:rsidR="00B9724D" w:rsidRPr="00E33B6A" w:rsidRDefault="00B9724D" w:rsidP="00B9724D">
      <w:pPr>
        <w:rPr>
          <w:rFonts w:asciiTheme="minorHAnsi" w:hAnsiTheme="minorHAnsi" w:cstheme="minorHAnsi"/>
          <w:sz w:val="12"/>
          <w:szCs w:val="12"/>
        </w:rPr>
      </w:pPr>
    </w:p>
    <w:p w14:paraId="3DC430EE" w14:textId="77777777" w:rsidR="00B9724D" w:rsidRPr="00BB1B80" w:rsidRDefault="00B9724D" w:rsidP="00B9724D">
      <w:pPr>
        <w:spacing w:line="276" w:lineRule="auto"/>
        <w:rPr>
          <w:rStyle w:val="eop"/>
          <w:rFonts w:asciiTheme="minorHAnsi" w:hAnsiTheme="minorHAnsi" w:cstheme="minorHAnsi"/>
          <w:color w:val="CC00CC"/>
          <w:sz w:val="22"/>
          <w:szCs w:val="22"/>
        </w:rPr>
      </w:pPr>
      <w:r w:rsidRPr="00BB1B80">
        <w:rPr>
          <w:rStyle w:val="normaltextrun"/>
          <w:rFonts w:asciiTheme="minorHAnsi" w:hAnsiTheme="minorHAnsi" w:cstheme="minorHAnsi"/>
          <w:b/>
          <w:bCs/>
          <w:color w:val="CC00CC"/>
          <w:sz w:val="22"/>
          <w:szCs w:val="22"/>
        </w:rPr>
        <w:t>TERMS OF EMPLOYMENT</w:t>
      </w:r>
      <w:r w:rsidRPr="00BB1B80">
        <w:rPr>
          <w:rStyle w:val="eop"/>
          <w:rFonts w:asciiTheme="minorHAnsi" w:hAnsiTheme="minorHAnsi" w:cstheme="minorHAnsi"/>
          <w:color w:val="CC00CC"/>
          <w:sz w:val="22"/>
          <w:szCs w:val="22"/>
        </w:rPr>
        <w:t> </w:t>
      </w:r>
    </w:p>
    <w:p w14:paraId="2A95F9D9" w14:textId="77777777" w:rsidR="00B9724D" w:rsidRPr="00AC7CB5" w:rsidRDefault="00B9724D" w:rsidP="00B9724D">
      <w:pPr>
        <w:spacing w:line="276" w:lineRule="auto"/>
        <w:rPr>
          <w:rStyle w:val="normaltextrun"/>
          <w:rFonts w:asciiTheme="minorHAnsi" w:hAnsiTheme="minorHAnsi" w:cstheme="minorHAnsi"/>
          <w:color w:val="000000" w:themeColor="text1"/>
          <w:sz w:val="22"/>
          <w:szCs w:val="22"/>
        </w:rPr>
      </w:pPr>
      <w:r>
        <w:rPr>
          <w:rStyle w:val="normaltextrun"/>
          <w:rFonts w:asciiTheme="minorHAnsi" w:hAnsiTheme="minorHAnsi" w:cstheme="minorHAnsi"/>
          <w:color w:val="000000" w:themeColor="text1"/>
          <w:sz w:val="22"/>
          <w:szCs w:val="22"/>
        </w:rPr>
        <w:t>Part</w:t>
      </w:r>
      <w:r w:rsidRPr="00AC7CB5">
        <w:rPr>
          <w:rStyle w:val="normaltextrun"/>
          <w:rFonts w:asciiTheme="minorHAnsi" w:hAnsiTheme="minorHAnsi" w:cstheme="minorHAnsi"/>
          <w:color w:val="000000" w:themeColor="text1"/>
          <w:sz w:val="22"/>
          <w:szCs w:val="22"/>
        </w:rPr>
        <w:t xml:space="preserve">-time position - working </w:t>
      </w:r>
      <w:r>
        <w:rPr>
          <w:rStyle w:val="normaltextrun"/>
          <w:rFonts w:asciiTheme="minorHAnsi" w:hAnsiTheme="minorHAnsi" w:cstheme="minorHAnsi"/>
          <w:color w:val="000000" w:themeColor="text1"/>
          <w:sz w:val="22"/>
          <w:szCs w:val="22"/>
        </w:rPr>
        <w:t>12</w:t>
      </w:r>
      <w:r w:rsidRPr="00AC7CB5">
        <w:rPr>
          <w:rStyle w:val="normaltextrun"/>
          <w:rFonts w:asciiTheme="minorHAnsi" w:hAnsiTheme="minorHAnsi" w:cstheme="minorHAnsi"/>
          <w:color w:val="000000" w:themeColor="text1"/>
          <w:sz w:val="22"/>
          <w:szCs w:val="22"/>
        </w:rPr>
        <w:t xml:space="preserve"> hours per week. The initial  contract until 31</w:t>
      </w:r>
      <w:r w:rsidRPr="00AC7CB5">
        <w:rPr>
          <w:rStyle w:val="normaltextrun"/>
          <w:rFonts w:asciiTheme="minorHAnsi" w:hAnsiTheme="minorHAnsi" w:cstheme="minorHAnsi"/>
          <w:color w:val="000000" w:themeColor="text1"/>
          <w:sz w:val="22"/>
          <w:szCs w:val="22"/>
          <w:vertAlign w:val="superscript"/>
        </w:rPr>
        <w:t>st</w:t>
      </w:r>
      <w:r w:rsidRPr="00AC7CB5">
        <w:rPr>
          <w:rStyle w:val="normaltextrun"/>
          <w:rFonts w:asciiTheme="minorHAnsi" w:hAnsiTheme="minorHAnsi" w:cstheme="minorHAnsi"/>
          <w:color w:val="000000" w:themeColor="text1"/>
          <w:sz w:val="22"/>
          <w:szCs w:val="22"/>
        </w:rPr>
        <w:t xml:space="preserve"> December 202</w:t>
      </w:r>
      <w:r>
        <w:rPr>
          <w:rStyle w:val="normaltextrun"/>
          <w:rFonts w:asciiTheme="minorHAnsi" w:hAnsiTheme="minorHAnsi" w:cstheme="minorHAnsi"/>
          <w:color w:val="000000" w:themeColor="text1"/>
          <w:sz w:val="22"/>
          <w:szCs w:val="22"/>
        </w:rPr>
        <w:t>4</w:t>
      </w:r>
      <w:r w:rsidRPr="00AC7CB5">
        <w:rPr>
          <w:rStyle w:val="normaltextrun"/>
          <w:rFonts w:asciiTheme="minorHAnsi" w:hAnsiTheme="minorHAnsi" w:cstheme="minorHAnsi"/>
          <w:color w:val="000000" w:themeColor="text1"/>
          <w:sz w:val="22"/>
          <w:szCs w:val="22"/>
        </w:rPr>
        <w:t xml:space="preserve">.  The continuation of the contract is subject to </w:t>
      </w:r>
      <w:r>
        <w:rPr>
          <w:rStyle w:val="normaltextrun"/>
          <w:rFonts w:asciiTheme="minorHAnsi" w:hAnsiTheme="minorHAnsi" w:cstheme="minorHAnsi"/>
          <w:color w:val="000000" w:themeColor="text1"/>
          <w:sz w:val="22"/>
          <w:szCs w:val="22"/>
        </w:rPr>
        <w:t xml:space="preserve">successful completion of the probation period of 9months and securing of ongoing funding. </w:t>
      </w:r>
    </w:p>
    <w:p w14:paraId="569EB613" w14:textId="77777777" w:rsidR="00B9724D" w:rsidRPr="00E33B6A" w:rsidRDefault="00B9724D" w:rsidP="00B9724D">
      <w:pPr>
        <w:spacing w:line="276" w:lineRule="auto"/>
        <w:rPr>
          <w:rStyle w:val="normaltextrun"/>
          <w:rFonts w:asciiTheme="minorHAnsi" w:hAnsiTheme="minorHAnsi" w:cstheme="minorHAnsi"/>
          <w:sz w:val="12"/>
          <w:szCs w:val="12"/>
        </w:rPr>
      </w:pPr>
    </w:p>
    <w:p w14:paraId="21BBD23E" w14:textId="77777777" w:rsidR="00B9724D" w:rsidRPr="00BB1B80" w:rsidRDefault="00B9724D" w:rsidP="00B9724D">
      <w:pPr>
        <w:spacing w:line="276" w:lineRule="auto"/>
        <w:rPr>
          <w:rStyle w:val="normaltextrun"/>
          <w:rFonts w:asciiTheme="minorHAnsi" w:hAnsiTheme="minorHAnsi" w:cstheme="minorHAnsi"/>
          <w:b/>
          <w:bCs/>
          <w:color w:val="CC00CC"/>
          <w:sz w:val="22"/>
          <w:szCs w:val="22"/>
        </w:rPr>
      </w:pPr>
      <w:r w:rsidRPr="00BB1B80">
        <w:rPr>
          <w:rStyle w:val="normaltextrun"/>
          <w:rFonts w:asciiTheme="minorHAnsi" w:hAnsiTheme="minorHAnsi" w:cstheme="minorHAnsi"/>
          <w:b/>
          <w:bCs/>
          <w:color w:val="CC00CC"/>
          <w:sz w:val="22"/>
          <w:szCs w:val="22"/>
        </w:rPr>
        <w:t>SALARY</w:t>
      </w:r>
    </w:p>
    <w:p w14:paraId="3D7D581C" w14:textId="77777777" w:rsidR="00B9724D" w:rsidRDefault="00B9724D" w:rsidP="00B9724D">
      <w:pPr>
        <w:spacing w:line="276" w:lineRule="auto"/>
        <w:rPr>
          <w:rStyle w:val="normaltextrun"/>
          <w:rFonts w:asciiTheme="minorHAnsi" w:hAnsiTheme="minorHAnsi" w:cstheme="minorHAnsi"/>
          <w:sz w:val="22"/>
          <w:szCs w:val="22"/>
        </w:rPr>
      </w:pPr>
      <w:r w:rsidRPr="00BB1B80">
        <w:rPr>
          <w:rStyle w:val="normaltextrun"/>
          <w:rFonts w:asciiTheme="minorHAnsi" w:hAnsiTheme="minorHAnsi" w:cstheme="minorHAnsi"/>
          <w:sz w:val="22"/>
          <w:szCs w:val="22"/>
        </w:rPr>
        <w:t xml:space="preserve">The salary </w:t>
      </w:r>
      <w:r>
        <w:rPr>
          <w:rStyle w:val="normaltextrun"/>
          <w:rFonts w:asciiTheme="minorHAnsi" w:hAnsiTheme="minorHAnsi" w:cstheme="minorHAnsi"/>
          <w:sz w:val="22"/>
          <w:szCs w:val="22"/>
        </w:rPr>
        <w:t>for this position is paid at minimum wage rate. Minimum wage rate as of the 1</w:t>
      </w:r>
      <w:r w:rsidRPr="0016441F">
        <w:rPr>
          <w:rStyle w:val="normaltextrun"/>
          <w:rFonts w:asciiTheme="minorHAnsi" w:hAnsiTheme="minorHAnsi" w:cstheme="minorHAnsi"/>
          <w:sz w:val="22"/>
          <w:szCs w:val="22"/>
          <w:vertAlign w:val="superscript"/>
        </w:rPr>
        <w:t>st</w:t>
      </w:r>
      <w:r>
        <w:rPr>
          <w:rStyle w:val="normaltextrun"/>
          <w:rFonts w:asciiTheme="minorHAnsi" w:hAnsiTheme="minorHAnsi" w:cstheme="minorHAnsi"/>
          <w:sz w:val="22"/>
          <w:szCs w:val="22"/>
        </w:rPr>
        <w:t xml:space="preserve"> of January 2024 is €12:70per hour.</w:t>
      </w:r>
    </w:p>
    <w:p w14:paraId="7C088727" w14:textId="77777777" w:rsidR="00400F16" w:rsidRDefault="00400F16" w:rsidP="00B9724D">
      <w:pPr>
        <w:spacing w:line="276" w:lineRule="auto"/>
        <w:rPr>
          <w:rStyle w:val="normaltextrun"/>
          <w:rFonts w:asciiTheme="minorHAnsi" w:hAnsiTheme="minorHAnsi" w:cstheme="minorHAnsi"/>
          <w:sz w:val="22"/>
          <w:szCs w:val="22"/>
        </w:rPr>
      </w:pPr>
    </w:p>
    <w:p w14:paraId="041A930B" w14:textId="77777777" w:rsidR="00400F16" w:rsidRPr="00324167" w:rsidRDefault="00400F16" w:rsidP="00400F16">
      <w:pPr>
        <w:jc w:val="both"/>
        <w:rPr>
          <w:rFonts w:cs="Arial"/>
          <w:b/>
          <w:color w:val="D86DCB" w:themeColor="accent5" w:themeTint="99"/>
          <w:sz w:val="20"/>
          <w:szCs w:val="20"/>
          <w:u w:val="single"/>
        </w:rPr>
      </w:pPr>
      <w:r w:rsidRPr="00324167">
        <w:rPr>
          <w:rFonts w:cs="Arial"/>
          <w:b/>
          <w:color w:val="D86DCB" w:themeColor="accent5" w:themeTint="99"/>
          <w:sz w:val="20"/>
          <w:szCs w:val="20"/>
          <w:u w:val="single"/>
        </w:rPr>
        <w:t>To Apply</w:t>
      </w:r>
    </w:p>
    <w:p w14:paraId="0A87D049" w14:textId="77777777" w:rsidR="00400F16" w:rsidRPr="00206064" w:rsidRDefault="00400F16" w:rsidP="00400F16">
      <w:pPr>
        <w:pStyle w:val="ListParagraph"/>
        <w:numPr>
          <w:ilvl w:val="0"/>
          <w:numId w:val="15"/>
        </w:numPr>
        <w:spacing w:after="160" w:line="256" w:lineRule="auto"/>
        <w:jc w:val="both"/>
        <w:rPr>
          <w:rFonts w:cs="Arial"/>
          <w:sz w:val="20"/>
          <w:szCs w:val="20"/>
        </w:rPr>
      </w:pPr>
      <w:r w:rsidRPr="00206064">
        <w:rPr>
          <w:rFonts w:cs="Arial"/>
          <w:sz w:val="20"/>
          <w:szCs w:val="20"/>
        </w:rPr>
        <w:t xml:space="preserve">Application Form &amp; Interview supports are available from North Tipperary Development to support you to apply for this position through our SICAP employment supports. </w:t>
      </w:r>
    </w:p>
    <w:p w14:paraId="174E3858" w14:textId="039A6C89" w:rsidR="00400F16" w:rsidRPr="00206064" w:rsidRDefault="00400F16" w:rsidP="00400F16">
      <w:pPr>
        <w:pStyle w:val="ListParagraph"/>
        <w:numPr>
          <w:ilvl w:val="0"/>
          <w:numId w:val="15"/>
        </w:numPr>
        <w:spacing w:after="160" w:line="256" w:lineRule="auto"/>
        <w:jc w:val="both"/>
        <w:rPr>
          <w:rFonts w:cs="Arial"/>
          <w:sz w:val="20"/>
          <w:szCs w:val="20"/>
        </w:rPr>
      </w:pPr>
      <w:r w:rsidRPr="00206064">
        <w:rPr>
          <w:rFonts w:cs="Arial"/>
          <w:sz w:val="20"/>
          <w:szCs w:val="20"/>
        </w:rPr>
        <w:t xml:space="preserve">Application forms are available  via email from </w:t>
      </w:r>
      <w:hyperlink r:id="rId8" w:history="1">
        <w:r w:rsidRPr="00206064">
          <w:rPr>
            <w:rStyle w:val="Hyperlink"/>
            <w:rFonts w:eastAsiaTheme="majorEastAsia" w:cs="Arial"/>
            <w:sz w:val="20"/>
            <w:szCs w:val="20"/>
          </w:rPr>
          <w:t>mmadden@ntdc.ie</w:t>
        </w:r>
      </w:hyperlink>
      <w:r w:rsidRPr="00206064">
        <w:rPr>
          <w:rFonts w:cs="Arial"/>
          <w:sz w:val="20"/>
          <w:szCs w:val="20"/>
        </w:rPr>
        <w:t xml:space="preserve"> </w:t>
      </w:r>
      <w:r>
        <w:rPr>
          <w:rFonts w:cs="Arial"/>
          <w:sz w:val="20"/>
          <w:szCs w:val="20"/>
        </w:rPr>
        <w:t xml:space="preserve"> or call 08</w:t>
      </w:r>
      <w:r w:rsidR="00E7547D">
        <w:rPr>
          <w:rFonts w:cs="Arial"/>
          <w:sz w:val="20"/>
          <w:szCs w:val="20"/>
        </w:rPr>
        <w:t xml:space="preserve">7 2581540 </w:t>
      </w:r>
    </w:p>
    <w:p w14:paraId="2ED447CF" w14:textId="77777777" w:rsidR="00400F16" w:rsidRPr="00206064" w:rsidRDefault="00400F16" w:rsidP="00400F16">
      <w:pPr>
        <w:pStyle w:val="ListParagraph"/>
        <w:numPr>
          <w:ilvl w:val="0"/>
          <w:numId w:val="15"/>
        </w:numPr>
        <w:spacing w:after="160" w:line="256" w:lineRule="auto"/>
        <w:jc w:val="both"/>
        <w:rPr>
          <w:rFonts w:cs="Arial"/>
          <w:sz w:val="20"/>
          <w:szCs w:val="20"/>
        </w:rPr>
      </w:pPr>
      <w:r w:rsidRPr="00206064">
        <w:rPr>
          <w:rFonts w:cs="Arial"/>
          <w:sz w:val="20"/>
          <w:szCs w:val="20"/>
        </w:rPr>
        <w:t>Please submit Application form to Michelle Madden, Traveller Programme Coordinator, 2</w:t>
      </w:r>
      <w:r w:rsidRPr="00206064">
        <w:rPr>
          <w:rFonts w:cs="Arial"/>
          <w:sz w:val="20"/>
          <w:szCs w:val="20"/>
          <w:vertAlign w:val="superscript"/>
        </w:rPr>
        <w:t>nd</w:t>
      </w:r>
      <w:r w:rsidRPr="00206064">
        <w:rPr>
          <w:rFonts w:cs="Arial"/>
          <w:sz w:val="20"/>
          <w:szCs w:val="20"/>
        </w:rPr>
        <w:t xml:space="preserve"> Floor, NTDC offices, Friars Court, Nenagh, Co Tipperary or via email to </w:t>
      </w:r>
      <w:hyperlink r:id="rId9" w:history="1">
        <w:r w:rsidRPr="00206064">
          <w:rPr>
            <w:rStyle w:val="Hyperlink"/>
            <w:rFonts w:eastAsiaTheme="majorEastAsia" w:cs="Arial"/>
            <w:sz w:val="20"/>
            <w:szCs w:val="20"/>
          </w:rPr>
          <w:t>mmadden@ntdc.ie</w:t>
        </w:r>
      </w:hyperlink>
    </w:p>
    <w:p w14:paraId="20D3A0C0" w14:textId="2CC9C1F3" w:rsidR="00400F16" w:rsidRPr="00206064" w:rsidRDefault="00400F16" w:rsidP="00400F16">
      <w:pPr>
        <w:pStyle w:val="ListParagraph"/>
        <w:numPr>
          <w:ilvl w:val="0"/>
          <w:numId w:val="15"/>
        </w:numPr>
        <w:spacing w:after="160" w:line="256" w:lineRule="auto"/>
        <w:jc w:val="both"/>
        <w:rPr>
          <w:rFonts w:cs="Arial"/>
          <w:sz w:val="20"/>
          <w:szCs w:val="20"/>
        </w:rPr>
      </w:pPr>
      <w:r w:rsidRPr="00206064">
        <w:rPr>
          <w:rFonts w:cs="Arial"/>
          <w:sz w:val="20"/>
          <w:szCs w:val="20"/>
        </w:rPr>
        <w:t xml:space="preserve">The closing date for applications </w:t>
      </w:r>
      <w:r w:rsidR="00E7547D">
        <w:rPr>
          <w:rFonts w:cs="Arial"/>
          <w:sz w:val="20"/>
          <w:szCs w:val="20"/>
        </w:rPr>
        <w:t>27</w:t>
      </w:r>
      <w:r w:rsidRPr="00206064">
        <w:rPr>
          <w:rFonts w:cs="Arial"/>
          <w:sz w:val="20"/>
          <w:szCs w:val="20"/>
        </w:rPr>
        <w:t>/0</w:t>
      </w:r>
      <w:r w:rsidR="00E7547D">
        <w:rPr>
          <w:rFonts w:cs="Arial"/>
          <w:sz w:val="20"/>
          <w:szCs w:val="20"/>
        </w:rPr>
        <w:t>3</w:t>
      </w:r>
      <w:r w:rsidRPr="00206064">
        <w:rPr>
          <w:rFonts w:cs="Arial"/>
          <w:sz w:val="20"/>
          <w:szCs w:val="20"/>
        </w:rPr>
        <w:t>/ 202</w:t>
      </w:r>
      <w:r w:rsidR="00E7547D">
        <w:rPr>
          <w:rFonts w:cs="Arial"/>
          <w:sz w:val="20"/>
          <w:szCs w:val="20"/>
        </w:rPr>
        <w:t xml:space="preserve">4 </w:t>
      </w:r>
      <w:r w:rsidRPr="00206064">
        <w:rPr>
          <w:rFonts w:cs="Arial"/>
          <w:sz w:val="20"/>
          <w:szCs w:val="20"/>
        </w:rPr>
        <w:t xml:space="preserve">at 5pm.  Applications submitted after this date will not be accepted.  </w:t>
      </w:r>
    </w:p>
    <w:p w14:paraId="71CAA357" w14:textId="77777777" w:rsidR="00400F16" w:rsidRDefault="00400F16" w:rsidP="00400F16">
      <w:pPr>
        <w:pStyle w:val="ListParagraph"/>
        <w:numPr>
          <w:ilvl w:val="0"/>
          <w:numId w:val="15"/>
        </w:numPr>
        <w:spacing w:after="160" w:line="256" w:lineRule="auto"/>
        <w:jc w:val="both"/>
        <w:rPr>
          <w:rFonts w:cs="Arial"/>
          <w:sz w:val="20"/>
          <w:szCs w:val="20"/>
        </w:rPr>
      </w:pPr>
      <w:r w:rsidRPr="00206064">
        <w:rPr>
          <w:rFonts w:cs="Arial"/>
          <w:sz w:val="20"/>
          <w:szCs w:val="20"/>
        </w:rPr>
        <w:t xml:space="preserve">Candidates may be short listed for interview. A panel may be formed from which future similar vacancies may be filled. </w:t>
      </w:r>
    </w:p>
    <w:p w14:paraId="0D71E983" w14:textId="77777777" w:rsidR="000851B0" w:rsidRPr="000851B0" w:rsidRDefault="000851B0" w:rsidP="000851B0">
      <w:pPr>
        <w:spacing w:after="160" w:line="256" w:lineRule="auto"/>
        <w:jc w:val="both"/>
        <w:rPr>
          <w:rFonts w:cs="Arial"/>
          <w:sz w:val="20"/>
          <w:szCs w:val="20"/>
        </w:rPr>
      </w:pPr>
    </w:p>
    <w:p w14:paraId="03CC5070" w14:textId="77777777" w:rsidR="000851B0" w:rsidRPr="000851B0" w:rsidRDefault="000851B0" w:rsidP="000851B0">
      <w:pPr>
        <w:jc w:val="both"/>
        <w:rPr>
          <w:rFonts w:cs="Arial"/>
          <w:sz w:val="20"/>
          <w:szCs w:val="20"/>
        </w:rPr>
      </w:pPr>
    </w:p>
    <w:p w14:paraId="5036942E" w14:textId="77777777" w:rsidR="000851B0" w:rsidRPr="000851B0" w:rsidRDefault="000851B0" w:rsidP="000851B0">
      <w:pPr>
        <w:pStyle w:val="ListParagraph"/>
        <w:numPr>
          <w:ilvl w:val="0"/>
          <w:numId w:val="15"/>
        </w:numPr>
        <w:jc w:val="both"/>
        <w:rPr>
          <w:rFonts w:cs="Arial"/>
          <w:b/>
          <w:sz w:val="20"/>
          <w:szCs w:val="20"/>
        </w:rPr>
      </w:pPr>
      <w:r w:rsidRPr="000851B0">
        <w:rPr>
          <w:rFonts w:cs="Arial"/>
          <w:b/>
          <w:sz w:val="20"/>
          <w:szCs w:val="20"/>
        </w:rPr>
        <w:t>This post is funded by the HSE Mid-West Traveller Health Unit</w:t>
      </w:r>
    </w:p>
    <w:p w14:paraId="58DF8B17" w14:textId="77777777" w:rsidR="000851B0" w:rsidRPr="000851B0" w:rsidRDefault="000851B0" w:rsidP="000851B0">
      <w:pPr>
        <w:pStyle w:val="ListParagraph"/>
        <w:numPr>
          <w:ilvl w:val="0"/>
          <w:numId w:val="15"/>
        </w:numPr>
        <w:jc w:val="both"/>
        <w:rPr>
          <w:rFonts w:cs="Arial"/>
          <w:b/>
          <w:sz w:val="20"/>
          <w:szCs w:val="20"/>
        </w:rPr>
      </w:pPr>
      <w:r w:rsidRPr="000851B0">
        <w:rPr>
          <w:rFonts w:cs="Arial"/>
          <w:b/>
          <w:sz w:val="20"/>
          <w:szCs w:val="20"/>
        </w:rPr>
        <w:t>North Tipperary Development Company is an equal opportunity employer.</w:t>
      </w:r>
    </w:p>
    <w:p w14:paraId="4C900CC4" w14:textId="77777777" w:rsidR="000851B0" w:rsidRPr="000851B0" w:rsidRDefault="000851B0" w:rsidP="000851B0">
      <w:pPr>
        <w:spacing w:after="160" w:line="256" w:lineRule="auto"/>
        <w:jc w:val="both"/>
        <w:rPr>
          <w:rFonts w:cs="Arial"/>
          <w:sz w:val="20"/>
          <w:szCs w:val="20"/>
        </w:rPr>
      </w:pPr>
    </w:p>
    <w:p w14:paraId="26436F89" w14:textId="77777777" w:rsidR="00400F16" w:rsidRPr="00BB1B80" w:rsidRDefault="00400F16" w:rsidP="00B9724D">
      <w:pPr>
        <w:spacing w:line="276" w:lineRule="auto"/>
        <w:rPr>
          <w:rStyle w:val="normaltextrun"/>
          <w:rFonts w:asciiTheme="minorHAnsi" w:hAnsiTheme="minorHAnsi" w:cstheme="minorHAnsi"/>
          <w:sz w:val="22"/>
          <w:szCs w:val="22"/>
        </w:rPr>
      </w:pPr>
    </w:p>
    <w:p w14:paraId="182BB1DD" w14:textId="3F7378B9" w:rsidR="005721C9" w:rsidRDefault="00B9724D" w:rsidP="00B9724D">
      <w:r>
        <w:rPr>
          <w:noProof/>
        </w:rPr>
        <w:drawing>
          <wp:inline distT="0" distB="0" distL="0" distR="0" wp14:anchorId="2C42DB59" wp14:editId="00E8C164">
            <wp:extent cx="1348740" cy="589163"/>
            <wp:effectExtent l="0" t="0" r="3810" b="1905"/>
            <wp:docPr id="2" name="Picture 1" descr="HSE Logo Symbol_Full Colour - Northside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 Logo Symbol_Full Colour - Northside Partnershi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7992" cy="606309"/>
                    </a:xfrm>
                    <a:prstGeom prst="rect">
                      <a:avLst/>
                    </a:prstGeom>
                    <a:noFill/>
                    <a:ln>
                      <a:noFill/>
                    </a:ln>
                  </pic:spPr>
                </pic:pic>
              </a:graphicData>
            </a:graphic>
          </wp:inline>
        </w:drawing>
      </w:r>
      <w:r>
        <w:rPr>
          <w:rFonts w:asciiTheme="minorHAnsi" w:eastAsia="ArialMT" w:hAnsiTheme="minorHAnsi" w:cstheme="minorHAnsi"/>
          <w:sz w:val="22"/>
          <w:szCs w:val="22"/>
          <w:lang w:val="en-IE" w:eastAsia="en-GB"/>
        </w:rPr>
        <w:t xml:space="preserve">                        </w:t>
      </w:r>
      <w:r w:rsidR="00405ADC">
        <w:rPr>
          <w:noProof/>
        </w:rPr>
        <w:drawing>
          <wp:inline distT="0" distB="0" distL="0" distR="0" wp14:anchorId="6E5DEB74" wp14:editId="241EB44F">
            <wp:extent cx="1714500" cy="480060"/>
            <wp:effectExtent l="0" t="0" r="0" b="0"/>
            <wp:docPr id="82620814" name="Picture 1" descr="Gen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i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480060"/>
                    </a:xfrm>
                    <a:prstGeom prst="rect">
                      <a:avLst/>
                    </a:prstGeom>
                    <a:noFill/>
                    <a:ln>
                      <a:noFill/>
                    </a:ln>
                  </pic:spPr>
                </pic:pic>
              </a:graphicData>
            </a:graphic>
          </wp:inline>
        </w:drawing>
      </w:r>
      <w:r>
        <w:rPr>
          <w:rFonts w:asciiTheme="minorHAnsi" w:eastAsia="ArialMT" w:hAnsiTheme="minorHAnsi" w:cstheme="minorHAnsi"/>
          <w:sz w:val="22"/>
          <w:szCs w:val="22"/>
          <w:lang w:val="en-IE" w:eastAsia="en-GB"/>
        </w:rPr>
        <w:t xml:space="preserve">     </w:t>
      </w:r>
      <w:r w:rsidR="00324167">
        <w:rPr>
          <w:noProof/>
        </w:rPr>
        <w:drawing>
          <wp:inline distT="0" distB="0" distL="0" distR="0" wp14:anchorId="4BEB29EC" wp14:editId="5616ABB3">
            <wp:extent cx="1767840" cy="403860"/>
            <wp:effectExtent l="0" t="0" r="3810" b="0"/>
            <wp:docPr id="1208264149" name="Picture 1208264149" descr="Stronger Together – Traveller Exhibition showcases skills with an array of  crafts on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onger Together – Traveller Exhibition showcases skills with an array of  crafts on displa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7840" cy="403860"/>
                    </a:xfrm>
                    <a:prstGeom prst="rect">
                      <a:avLst/>
                    </a:prstGeom>
                    <a:noFill/>
                    <a:ln>
                      <a:noFill/>
                    </a:ln>
                  </pic:spPr>
                </pic:pic>
              </a:graphicData>
            </a:graphic>
          </wp:inline>
        </w:drawing>
      </w:r>
    </w:p>
    <w:sectPr w:rsidR="005721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00172" w14:textId="77777777" w:rsidR="001105B5" w:rsidRDefault="001105B5" w:rsidP="00B9724D">
      <w:r>
        <w:separator/>
      </w:r>
    </w:p>
  </w:endnote>
  <w:endnote w:type="continuationSeparator" w:id="0">
    <w:p w14:paraId="1EDBA897" w14:textId="77777777" w:rsidR="001105B5" w:rsidRDefault="001105B5" w:rsidP="00B9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MT">
    <w:altName w:val="Klee One"/>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6463B" w14:textId="77777777" w:rsidR="001105B5" w:rsidRDefault="001105B5" w:rsidP="00B9724D">
      <w:r>
        <w:separator/>
      </w:r>
    </w:p>
  </w:footnote>
  <w:footnote w:type="continuationSeparator" w:id="0">
    <w:p w14:paraId="0CC76AAD" w14:textId="77777777" w:rsidR="001105B5" w:rsidRDefault="001105B5" w:rsidP="00B97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13151"/>
    <w:multiLevelType w:val="hybridMultilevel"/>
    <w:tmpl w:val="3FF4038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B6773AA"/>
    <w:multiLevelType w:val="hybridMultilevel"/>
    <w:tmpl w:val="3DE60BC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1B9B2CCF"/>
    <w:multiLevelType w:val="hybridMultilevel"/>
    <w:tmpl w:val="6D56F406"/>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C3C6A59"/>
    <w:multiLevelType w:val="multilevel"/>
    <w:tmpl w:val="5C9AD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2D67DB"/>
    <w:multiLevelType w:val="hybridMultilevel"/>
    <w:tmpl w:val="F16C423A"/>
    <w:lvl w:ilvl="0" w:tplc="D43238D6">
      <w:start w:val="1"/>
      <w:numFmt w:val="decimal"/>
      <w:lvlText w:val="%1."/>
      <w:lvlJc w:val="left"/>
      <w:pPr>
        <w:ind w:left="345" w:hanging="360"/>
      </w:pPr>
      <w:rPr>
        <w:rFonts w:hint="default"/>
      </w:rPr>
    </w:lvl>
    <w:lvl w:ilvl="1" w:tplc="18090019" w:tentative="1">
      <w:start w:val="1"/>
      <w:numFmt w:val="lowerLetter"/>
      <w:lvlText w:val="%2."/>
      <w:lvlJc w:val="left"/>
      <w:pPr>
        <w:ind w:left="1065" w:hanging="360"/>
      </w:pPr>
    </w:lvl>
    <w:lvl w:ilvl="2" w:tplc="1809001B" w:tentative="1">
      <w:start w:val="1"/>
      <w:numFmt w:val="lowerRoman"/>
      <w:lvlText w:val="%3."/>
      <w:lvlJc w:val="right"/>
      <w:pPr>
        <w:ind w:left="1785" w:hanging="180"/>
      </w:pPr>
    </w:lvl>
    <w:lvl w:ilvl="3" w:tplc="1809000F" w:tentative="1">
      <w:start w:val="1"/>
      <w:numFmt w:val="decimal"/>
      <w:lvlText w:val="%4."/>
      <w:lvlJc w:val="left"/>
      <w:pPr>
        <w:ind w:left="2505" w:hanging="360"/>
      </w:pPr>
    </w:lvl>
    <w:lvl w:ilvl="4" w:tplc="18090019" w:tentative="1">
      <w:start w:val="1"/>
      <w:numFmt w:val="lowerLetter"/>
      <w:lvlText w:val="%5."/>
      <w:lvlJc w:val="left"/>
      <w:pPr>
        <w:ind w:left="3225" w:hanging="360"/>
      </w:pPr>
    </w:lvl>
    <w:lvl w:ilvl="5" w:tplc="1809001B" w:tentative="1">
      <w:start w:val="1"/>
      <w:numFmt w:val="lowerRoman"/>
      <w:lvlText w:val="%6."/>
      <w:lvlJc w:val="right"/>
      <w:pPr>
        <w:ind w:left="3945" w:hanging="180"/>
      </w:pPr>
    </w:lvl>
    <w:lvl w:ilvl="6" w:tplc="1809000F" w:tentative="1">
      <w:start w:val="1"/>
      <w:numFmt w:val="decimal"/>
      <w:lvlText w:val="%7."/>
      <w:lvlJc w:val="left"/>
      <w:pPr>
        <w:ind w:left="4665" w:hanging="360"/>
      </w:pPr>
    </w:lvl>
    <w:lvl w:ilvl="7" w:tplc="18090019" w:tentative="1">
      <w:start w:val="1"/>
      <w:numFmt w:val="lowerLetter"/>
      <w:lvlText w:val="%8."/>
      <w:lvlJc w:val="left"/>
      <w:pPr>
        <w:ind w:left="5385" w:hanging="360"/>
      </w:pPr>
    </w:lvl>
    <w:lvl w:ilvl="8" w:tplc="1809001B" w:tentative="1">
      <w:start w:val="1"/>
      <w:numFmt w:val="lowerRoman"/>
      <w:lvlText w:val="%9."/>
      <w:lvlJc w:val="right"/>
      <w:pPr>
        <w:ind w:left="6105" w:hanging="180"/>
      </w:pPr>
    </w:lvl>
  </w:abstractNum>
  <w:abstractNum w:abstractNumId="5" w15:restartNumberingAfterBreak="0">
    <w:nsid w:val="3C303044"/>
    <w:multiLevelType w:val="hybridMultilevel"/>
    <w:tmpl w:val="C8A04AE0"/>
    <w:lvl w:ilvl="0" w:tplc="1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CE85D4C"/>
    <w:multiLevelType w:val="hybridMultilevel"/>
    <w:tmpl w:val="FC40DD56"/>
    <w:lvl w:ilvl="0" w:tplc="1809000B">
      <w:start w:val="1"/>
      <w:numFmt w:val="bullet"/>
      <w:lvlText w:val=""/>
      <w:lvlJc w:val="left"/>
      <w:pPr>
        <w:ind w:left="1405" w:hanging="360"/>
      </w:pPr>
      <w:rPr>
        <w:rFonts w:ascii="Wingdings" w:hAnsi="Wingdings" w:hint="default"/>
      </w:rPr>
    </w:lvl>
    <w:lvl w:ilvl="1" w:tplc="18090003" w:tentative="1">
      <w:start w:val="1"/>
      <w:numFmt w:val="bullet"/>
      <w:lvlText w:val="o"/>
      <w:lvlJc w:val="left"/>
      <w:pPr>
        <w:ind w:left="2125" w:hanging="360"/>
      </w:pPr>
      <w:rPr>
        <w:rFonts w:ascii="Courier New" w:hAnsi="Courier New" w:cs="Courier New" w:hint="default"/>
      </w:rPr>
    </w:lvl>
    <w:lvl w:ilvl="2" w:tplc="18090005" w:tentative="1">
      <w:start w:val="1"/>
      <w:numFmt w:val="bullet"/>
      <w:lvlText w:val=""/>
      <w:lvlJc w:val="left"/>
      <w:pPr>
        <w:ind w:left="2845" w:hanging="360"/>
      </w:pPr>
      <w:rPr>
        <w:rFonts w:ascii="Wingdings" w:hAnsi="Wingdings" w:hint="default"/>
      </w:rPr>
    </w:lvl>
    <w:lvl w:ilvl="3" w:tplc="18090001" w:tentative="1">
      <w:start w:val="1"/>
      <w:numFmt w:val="bullet"/>
      <w:lvlText w:val=""/>
      <w:lvlJc w:val="left"/>
      <w:pPr>
        <w:ind w:left="3565" w:hanging="360"/>
      </w:pPr>
      <w:rPr>
        <w:rFonts w:ascii="Symbol" w:hAnsi="Symbol" w:hint="default"/>
      </w:rPr>
    </w:lvl>
    <w:lvl w:ilvl="4" w:tplc="18090003" w:tentative="1">
      <w:start w:val="1"/>
      <w:numFmt w:val="bullet"/>
      <w:lvlText w:val="o"/>
      <w:lvlJc w:val="left"/>
      <w:pPr>
        <w:ind w:left="4285" w:hanging="360"/>
      </w:pPr>
      <w:rPr>
        <w:rFonts w:ascii="Courier New" w:hAnsi="Courier New" w:cs="Courier New" w:hint="default"/>
      </w:rPr>
    </w:lvl>
    <w:lvl w:ilvl="5" w:tplc="18090005" w:tentative="1">
      <w:start w:val="1"/>
      <w:numFmt w:val="bullet"/>
      <w:lvlText w:val=""/>
      <w:lvlJc w:val="left"/>
      <w:pPr>
        <w:ind w:left="5005" w:hanging="360"/>
      </w:pPr>
      <w:rPr>
        <w:rFonts w:ascii="Wingdings" w:hAnsi="Wingdings" w:hint="default"/>
      </w:rPr>
    </w:lvl>
    <w:lvl w:ilvl="6" w:tplc="18090001" w:tentative="1">
      <w:start w:val="1"/>
      <w:numFmt w:val="bullet"/>
      <w:lvlText w:val=""/>
      <w:lvlJc w:val="left"/>
      <w:pPr>
        <w:ind w:left="5725" w:hanging="360"/>
      </w:pPr>
      <w:rPr>
        <w:rFonts w:ascii="Symbol" w:hAnsi="Symbol" w:hint="default"/>
      </w:rPr>
    </w:lvl>
    <w:lvl w:ilvl="7" w:tplc="18090003" w:tentative="1">
      <w:start w:val="1"/>
      <w:numFmt w:val="bullet"/>
      <w:lvlText w:val="o"/>
      <w:lvlJc w:val="left"/>
      <w:pPr>
        <w:ind w:left="6445" w:hanging="360"/>
      </w:pPr>
      <w:rPr>
        <w:rFonts w:ascii="Courier New" w:hAnsi="Courier New" w:cs="Courier New" w:hint="default"/>
      </w:rPr>
    </w:lvl>
    <w:lvl w:ilvl="8" w:tplc="18090005" w:tentative="1">
      <w:start w:val="1"/>
      <w:numFmt w:val="bullet"/>
      <w:lvlText w:val=""/>
      <w:lvlJc w:val="left"/>
      <w:pPr>
        <w:ind w:left="7165" w:hanging="360"/>
      </w:pPr>
      <w:rPr>
        <w:rFonts w:ascii="Wingdings" w:hAnsi="Wingdings" w:hint="default"/>
      </w:rPr>
    </w:lvl>
  </w:abstractNum>
  <w:abstractNum w:abstractNumId="7" w15:restartNumberingAfterBreak="0">
    <w:nsid w:val="3D023115"/>
    <w:multiLevelType w:val="hybridMultilevel"/>
    <w:tmpl w:val="955EE4C2"/>
    <w:lvl w:ilvl="0" w:tplc="1809000B">
      <w:start w:val="1"/>
      <w:numFmt w:val="bullet"/>
      <w:lvlText w:val=""/>
      <w:lvlJc w:val="left"/>
      <w:pPr>
        <w:ind w:left="1055" w:hanging="360"/>
      </w:pPr>
      <w:rPr>
        <w:rFonts w:ascii="Wingdings" w:hAnsi="Wingdings" w:hint="default"/>
      </w:rPr>
    </w:lvl>
    <w:lvl w:ilvl="1" w:tplc="18090003" w:tentative="1">
      <w:start w:val="1"/>
      <w:numFmt w:val="bullet"/>
      <w:lvlText w:val="o"/>
      <w:lvlJc w:val="left"/>
      <w:pPr>
        <w:ind w:left="1775" w:hanging="360"/>
      </w:pPr>
      <w:rPr>
        <w:rFonts w:ascii="Courier New" w:hAnsi="Courier New" w:cs="Courier New" w:hint="default"/>
      </w:rPr>
    </w:lvl>
    <w:lvl w:ilvl="2" w:tplc="18090005" w:tentative="1">
      <w:start w:val="1"/>
      <w:numFmt w:val="bullet"/>
      <w:lvlText w:val=""/>
      <w:lvlJc w:val="left"/>
      <w:pPr>
        <w:ind w:left="2495" w:hanging="360"/>
      </w:pPr>
      <w:rPr>
        <w:rFonts w:ascii="Wingdings" w:hAnsi="Wingdings" w:hint="default"/>
      </w:rPr>
    </w:lvl>
    <w:lvl w:ilvl="3" w:tplc="18090001" w:tentative="1">
      <w:start w:val="1"/>
      <w:numFmt w:val="bullet"/>
      <w:lvlText w:val=""/>
      <w:lvlJc w:val="left"/>
      <w:pPr>
        <w:ind w:left="3215" w:hanging="360"/>
      </w:pPr>
      <w:rPr>
        <w:rFonts w:ascii="Symbol" w:hAnsi="Symbol" w:hint="default"/>
      </w:rPr>
    </w:lvl>
    <w:lvl w:ilvl="4" w:tplc="18090003" w:tentative="1">
      <w:start w:val="1"/>
      <w:numFmt w:val="bullet"/>
      <w:lvlText w:val="o"/>
      <w:lvlJc w:val="left"/>
      <w:pPr>
        <w:ind w:left="3935" w:hanging="360"/>
      </w:pPr>
      <w:rPr>
        <w:rFonts w:ascii="Courier New" w:hAnsi="Courier New" w:cs="Courier New" w:hint="default"/>
      </w:rPr>
    </w:lvl>
    <w:lvl w:ilvl="5" w:tplc="18090005" w:tentative="1">
      <w:start w:val="1"/>
      <w:numFmt w:val="bullet"/>
      <w:lvlText w:val=""/>
      <w:lvlJc w:val="left"/>
      <w:pPr>
        <w:ind w:left="4655" w:hanging="360"/>
      </w:pPr>
      <w:rPr>
        <w:rFonts w:ascii="Wingdings" w:hAnsi="Wingdings" w:hint="default"/>
      </w:rPr>
    </w:lvl>
    <w:lvl w:ilvl="6" w:tplc="18090001" w:tentative="1">
      <w:start w:val="1"/>
      <w:numFmt w:val="bullet"/>
      <w:lvlText w:val=""/>
      <w:lvlJc w:val="left"/>
      <w:pPr>
        <w:ind w:left="5375" w:hanging="360"/>
      </w:pPr>
      <w:rPr>
        <w:rFonts w:ascii="Symbol" w:hAnsi="Symbol" w:hint="default"/>
      </w:rPr>
    </w:lvl>
    <w:lvl w:ilvl="7" w:tplc="18090003" w:tentative="1">
      <w:start w:val="1"/>
      <w:numFmt w:val="bullet"/>
      <w:lvlText w:val="o"/>
      <w:lvlJc w:val="left"/>
      <w:pPr>
        <w:ind w:left="6095" w:hanging="360"/>
      </w:pPr>
      <w:rPr>
        <w:rFonts w:ascii="Courier New" w:hAnsi="Courier New" w:cs="Courier New" w:hint="default"/>
      </w:rPr>
    </w:lvl>
    <w:lvl w:ilvl="8" w:tplc="18090005" w:tentative="1">
      <w:start w:val="1"/>
      <w:numFmt w:val="bullet"/>
      <w:lvlText w:val=""/>
      <w:lvlJc w:val="left"/>
      <w:pPr>
        <w:ind w:left="6815" w:hanging="360"/>
      </w:pPr>
      <w:rPr>
        <w:rFonts w:ascii="Wingdings" w:hAnsi="Wingdings" w:hint="default"/>
      </w:rPr>
    </w:lvl>
  </w:abstractNum>
  <w:abstractNum w:abstractNumId="8" w15:restartNumberingAfterBreak="0">
    <w:nsid w:val="44CB63A2"/>
    <w:multiLevelType w:val="hybridMultilevel"/>
    <w:tmpl w:val="F2C656F8"/>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570653E4"/>
    <w:multiLevelType w:val="hybridMultilevel"/>
    <w:tmpl w:val="38D6F798"/>
    <w:lvl w:ilvl="0" w:tplc="1809000B">
      <w:start w:val="1"/>
      <w:numFmt w:val="bullet"/>
      <w:lvlText w:val=""/>
      <w:lvlJc w:val="left"/>
      <w:pPr>
        <w:ind w:left="1405" w:hanging="360"/>
      </w:pPr>
      <w:rPr>
        <w:rFonts w:ascii="Wingdings" w:hAnsi="Wingdings" w:hint="default"/>
      </w:rPr>
    </w:lvl>
    <w:lvl w:ilvl="1" w:tplc="18090003" w:tentative="1">
      <w:start w:val="1"/>
      <w:numFmt w:val="bullet"/>
      <w:lvlText w:val="o"/>
      <w:lvlJc w:val="left"/>
      <w:pPr>
        <w:ind w:left="2125" w:hanging="360"/>
      </w:pPr>
      <w:rPr>
        <w:rFonts w:ascii="Courier New" w:hAnsi="Courier New" w:cs="Courier New" w:hint="default"/>
      </w:rPr>
    </w:lvl>
    <w:lvl w:ilvl="2" w:tplc="18090005" w:tentative="1">
      <w:start w:val="1"/>
      <w:numFmt w:val="bullet"/>
      <w:lvlText w:val=""/>
      <w:lvlJc w:val="left"/>
      <w:pPr>
        <w:ind w:left="2845" w:hanging="360"/>
      </w:pPr>
      <w:rPr>
        <w:rFonts w:ascii="Wingdings" w:hAnsi="Wingdings" w:hint="default"/>
      </w:rPr>
    </w:lvl>
    <w:lvl w:ilvl="3" w:tplc="18090001" w:tentative="1">
      <w:start w:val="1"/>
      <w:numFmt w:val="bullet"/>
      <w:lvlText w:val=""/>
      <w:lvlJc w:val="left"/>
      <w:pPr>
        <w:ind w:left="3565" w:hanging="360"/>
      </w:pPr>
      <w:rPr>
        <w:rFonts w:ascii="Symbol" w:hAnsi="Symbol" w:hint="default"/>
      </w:rPr>
    </w:lvl>
    <w:lvl w:ilvl="4" w:tplc="18090003" w:tentative="1">
      <w:start w:val="1"/>
      <w:numFmt w:val="bullet"/>
      <w:lvlText w:val="o"/>
      <w:lvlJc w:val="left"/>
      <w:pPr>
        <w:ind w:left="4285" w:hanging="360"/>
      </w:pPr>
      <w:rPr>
        <w:rFonts w:ascii="Courier New" w:hAnsi="Courier New" w:cs="Courier New" w:hint="default"/>
      </w:rPr>
    </w:lvl>
    <w:lvl w:ilvl="5" w:tplc="18090005" w:tentative="1">
      <w:start w:val="1"/>
      <w:numFmt w:val="bullet"/>
      <w:lvlText w:val=""/>
      <w:lvlJc w:val="left"/>
      <w:pPr>
        <w:ind w:left="5005" w:hanging="360"/>
      </w:pPr>
      <w:rPr>
        <w:rFonts w:ascii="Wingdings" w:hAnsi="Wingdings" w:hint="default"/>
      </w:rPr>
    </w:lvl>
    <w:lvl w:ilvl="6" w:tplc="18090001" w:tentative="1">
      <w:start w:val="1"/>
      <w:numFmt w:val="bullet"/>
      <w:lvlText w:val=""/>
      <w:lvlJc w:val="left"/>
      <w:pPr>
        <w:ind w:left="5725" w:hanging="360"/>
      </w:pPr>
      <w:rPr>
        <w:rFonts w:ascii="Symbol" w:hAnsi="Symbol" w:hint="default"/>
      </w:rPr>
    </w:lvl>
    <w:lvl w:ilvl="7" w:tplc="18090003" w:tentative="1">
      <w:start w:val="1"/>
      <w:numFmt w:val="bullet"/>
      <w:lvlText w:val="o"/>
      <w:lvlJc w:val="left"/>
      <w:pPr>
        <w:ind w:left="6445" w:hanging="360"/>
      </w:pPr>
      <w:rPr>
        <w:rFonts w:ascii="Courier New" w:hAnsi="Courier New" w:cs="Courier New" w:hint="default"/>
      </w:rPr>
    </w:lvl>
    <w:lvl w:ilvl="8" w:tplc="18090005" w:tentative="1">
      <w:start w:val="1"/>
      <w:numFmt w:val="bullet"/>
      <w:lvlText w:val=""/>
      <w:lvlJc w:val="left"/>
      <w:pPr>
        <w:ind w:left="7165" w:hanging="360"/>
      </w:pPr>
      <w:rPr>
        <w:rFonts w:ascii="Wingdings" w:hAnsi="Wingdings" w:hint="default"/>
      </w:rPr>
    </w:lvl>
  </w:abstractNum>
  <w:abstractNum w:abstractNumId="10" w15:restartNumberingAfterBreak="0">
    <w:nsid w:val="5DAC57AE"/>
    <w:multiLevelType w:val="hybridMultilevel"/>
    <w:tmpl w:val="09C6686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7197500"/>
    <w:multiLevelType w:val="hybridMultilevel"/>
    <w:tmpl w:val="EA7C45F0"/>
    <w:lvl w:ilvl="0" w:tplc="83888060">
      <w:start w:val="1"/>
      <w:numFmt w:val="bullet"/>
      <w:lvlText w:val=""/>
      <w:lvlJc w:val="left"/>
      <w:pPr>
        <w:ind w:left="720" w:hanging="360"/>
      </w:pPr>
      <w:rPr>
        <w:rFonts w:ascii="Wingdings" w:hAnsi="Wingding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9995195"/>
    <w:multiLevelType w:val="hybridMultilevel"/>
    <w:tmpl w:val="F1C47792"/>
    <w:lvl w:ilvl="0" w:tplc="B8402612">
      <w:start w:val="1"/>
      <w:numFmt w:val="bullet"/>
      <w:lvlText w:val="•"/>
      <w:lvlJc w:val="left"/>
      <w:pPr>
        <w:ind w:left="686"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002CD498">
      <w:start w:val="1"/>
      <w:numFmt w:val="bullet"/>
      <w:lvlText w:val="o"/>
      <w:lvlJc w:val="left"/>
      <w:pPr>
        <w:ind w:left="1430"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2" w:tplc="596C1A5E">
      <w:start w:val="1"/>
      <w:numFmt w:val="bullet"/>
      <w:lvlText w:val="▪"/>
      <w:lvlJc w:val="left"/>
      <w:pPr>
        <w:ind w:left="2150"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3" w:tplc="07A4738C">
      <w:start w:val="1"/>
      <w:numFmt w:val="bullet"/>
      <w:lvlText w:val="•"/>
      <w:lvlJc w:val="left"/>
      <w:pPr>
        <w:ind w:left="2870"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4" w:tplc="64C679BC">
      <w:start w:val="1"/>
      <w:numFmt w:val="bullet"/>
      <w:lvlText w:val="o"/>
      <w:lvlJc w:val="left"/>
      <w:pPr>
        <w:ind w:left="3590"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5" w:tplc="8B56D916">
      <w:start w:val="1"/>
      <w:numFmt w:val="bullet"/>
      <w:lvlText w:val="▪"/>
      <w:lvlJc w:val="left"/>
      <w:pPr>
        <w:ind w:left="4310"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6" w:tplc="DC8A1640">
      <w:start w:val="1"/>
      <w:numFmt w:val="bullet"/>
      <w:lvlText w:val="•"/>
      <w:lvlJc w:val="left"/>
      <w:pPr>
        <w:ind w:left="5030"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7" w:tplc="1CD459C4">
      <w:start w:val="1"/>
      <w:numFmt w:val="bullet"/>
      <w:lvlText w:val="o"/>
      <w:lvlJc w:val="left"/>
      <w:pPr>
        <w:ind w:left="5750"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8" w:tplc="29146318">
      <w:start w:val="1"/>
      <w:numFmt w:val="bullet"/>
      <w:lvlText w:val="▪"/>
      <w:lvlJc w:val="left"/>
      <w:pPr>
        <w:ind w:left="6470"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abstractNum>
  <w:abstractNum w:abstractNumId="13" w15:restartNumberingAfterBreak="0">
    <w:nsid w:val="7C36780B"/>
    <w:multiLevelType w:val="hybridMultilevel"/>
    <w:tmpl w:val="24E0EB8E"/>
    <w:lvl w:ilvl="0" w:tplc="1809000B">
      <w:start w:val="1"/>
      <w:numFmt w:val="bullet"/>
      <w:lvlText w:val=""/>
      <w:lvlJc w:val="left"/>
      <w:pPr>
        <w:ind w:left="360" w:hanging="360"/>
      </w:pPr>
      <w:rPr>
        <w:rFonts w:ascii="Wingdings" w:hAnsi="Wingdings" w:hint="default"/>
      </w:rPr>
    </w:lvl>
    <w:lvl w:ilvl="1" w:tplc="1809000D">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num w:numId="1" w16cid:durableId="60831035">
    <w:abstractNumId w:val="5"/>
  </w:num>
  <w:num w:numId="2" w16cid:durableId="921066241">
    <w:abstractNumId w:val="2"/>
  </w:num>
  <w:num w:numId="3" w16cid:durableId="103890954">
    <w:abstractNumId w:val="13"/>
  </w:num>
  <w:num w:numId="4" w16cid:durableId="2007433824">
    <w:abstractNumId w:val="8"/>
  </w:num>
  <w:num w:numId="5" w16cid:durableId="1176723201">
    <w:abstractNumId w:val="3"/>
  </w:num>
  <w:num w:numId="6" w16cid:durableId="858299">
    <w:abstractNumId w:val="4"/>
  </w:num>
  <w:num w:numId="7" w16cid:durableId="84612652">
    <w:abstractNumId w:val="6"/>
  </w:num>
  <w:num w:numId="8" w16cid:durableId="1424572625">
    <w:abstractNumId w:val="9"/>
  </w:num>
  <w:num w:numId="9" w16cid:durableId="1330139422">
    <w:abstractNumId w:val="7"/>
  </w:num>
  <w:num w:numId="10" w16cid:durableId="1306356408">
    <w:abstractNumId w:val="12"/>
  </w:num>
  <w:num w:numId="11" w16cid:durableId="12586365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31543754">
    <w:abstractNumId w:val="1"/>
  </w:num>
  <w:num w:numId="13" w16cid:durableId="676888286">
    <w:abstractNumId w:val="11"/>
  </w:num>
  <w:num w:numId="14" w16cid:durableId="133629986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18783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1A7"/>
    <w:rsid w:val="000851B0"/>
    <w:rsid w:val="001105B5"/>
    <w:rsid w:val="001F1C57"/>
    <w:rsid w:val="002667D2"/>
    <w:rsid w:val="002A0D13"/>
    <w:rsid w:val="002A50E6"/>
    <w:rsid w:val="00324167"/>
    <w:rsid w:val="00400F16"/>
    <w:rsid w:val="00405ADC"/>
    <w:rsid w:val="00494A6A"/>
    <w:rsid w:val="005211A7"/>
    <w:rsid w:val="005721C9"/>
    <w:rsid w:val="0068683F"/>
    <w:rsid w:val="006C1317"/>
    <w:rsid w:val="00775A34"/>
    <w:rsid w:val="009401F2"/>
    <w:rsid w:val="009477D2"/>
    <w:rsid w:val="009A688C"/>
    <w:rsid w:val="00B06C8E"/>
    <w:rsid w:val="00B9724D"/>
    <w:rsid w:val="00D460A4"/>
    <w:rsid w:val="00D83C0F"/>
    <w:rsid w:val="00E165CD"/>
    <w:rsid w:val="00E7547D"/>
    <w:rsid w:val="00F208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9345"/>
  <w15:chartTrackingRefBased/>
  <w15:docId w15:val="{B2774EE5-4C3C-4B8F-8AA6-771F66D0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24D"/>
    <w:pPr>
      <w:spacing w:after="0" w:line="240" w:lineRule="auto"/>
    </w:pPr>
    <w:rPr>
      <w:rFonts w:ascii="Arial" w:eastAsia="Times New Roman" w:hAnsi="Arial" w:cs="Times New Roman"/>
      <w:kern w:val="0"/>
      <w:sz w:val="24"/>
      <w:szCs w:val="24"/>
      <w:lang w:val="en-GB"/>
      <w14:ligatures w14:val="none"/>
    </w:rPr>
  </w:style>
  <w:style w:type="paragraph" w:styleId="Heading1">
    <w:name w:val="heading 1"/>
    <w:basedOn w:val="Normal"/>
    <w:next w:val="Normal"/>
    <w:link w:val="Heading1Char"/>
    <w:qFormat/>
    <w:rsid w:val="005211A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211A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211A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211A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211A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211A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211A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211A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211A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1A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211A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211A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211A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211A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211A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211A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211A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211A7"/>
    <w:rPr>
      <w:rFonts w:eastAsiaTheme="majorEastAsia" w:cstheme="majorBidi"/>
      <w:color w:val="272727" w:themeColor="text1" w:themeTint="D8"/>
    </w:rPr>
  </w:style>
  <w:style w:type="paragraph" w:styleId="Title">
    <w:name w:val="Title"/>
    <w:basedOn w:val="Normal"/>
    <w:next w:val="Normal"/>
    <w:link w:val="TitleChar"/>
    <w:uiPriority w:val="10"/>
    <w:qFormat/>
    <w:rsid w:val="005211A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11A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211A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211A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211A7"/>
    <w:pPr>
      <w:spacing w:before="160"/>
      <w:jc w:val="center"/>
    </w:pPr>
    <w:rPr>
      <w:i/>
      <w:iCs/>
      <w:color w:val="404040" w:themeColor="text1" w:themeTint="BF"/>
    </w:rPr>
  </w:style>
  <w:style w:type="character" w:customStyle="1" w:styleId="QuoteChar">
    <w:name w:val="Quote Char"/>
    <w:basedOn w:val="DefaultParagraphFont"/>
    <w:link w:val="Quote"/>
    <w:uiPriority w:val="29"/>
    <w:rsid w:val="005211A7"/>
    <w:rPr>
      <w:i/>
      <w:iCs/>
      <w:color w:val="404040" w:themeColor="text1" w:themeTint="BF"/>
    </w:rPr>
  </w:style>
  <w:style w:type="paragraph" w:styleId="ListParagraph">
    <w:name w:val="List Paragraph"/>
    <w:basedOn w:val="Normal"/>
    <w:link w:val="ListParagraphChar"/>
    <w:uiPriority w:val="34"/>
    <w:qFormat/>
    <w:rsid w:val="005211A7"/>
    <w:pPr>
      <w:ind w:left="720"/>
      <w:contextualSpacing/>
    </w:pPr>
  </w:style>
  <w:style w:type="character" w:styleId="IntenseEmphasis">
    <w:name w:val="Intense Emphasis"/>
    <w:basedOn w:val="DefaultParagraphFont"/>
    <w:uiPriority w:val="21"/>
    <w:qFormat/>
    <w:rsid w:val="005211A7"/>
    <w:rPr>
      <w:i/>
      <w:iCs/>
      <w:color w:val="0F4761" w:themeColor="accent1" w:themeShade="BF"/>
    </w:rPr>
  </w:style>
  <w:style w:type="paragraph" w:styleId="IntenseQuote">
    <w:name w:val="Intense Quote"/>
    <w:basedOn w:val="Normal"/>
    <w:next w:val="Normal"/>
    <w:link w:val="IntenseQuoteChar"/>
    <w:uiPriority w:val="30"/>
    <w:qFormat/>
    <w:rsid w:val="005211A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211A7"/>
    <w:rPr>
      <w:i/>
      <w:iCs/>
      <w:color w:val="0F4761" w:themeColor="accent1" w:themeShade="BF"/>
    </w:rPr>
  </w:style>
  <w:style w:type="character" w:styleId="IntenseReference">
    <w:name w:val="Intense Reference"/>
    <w:basedOn w:val="DefaultParagraphFont"/>
    <w:uiPriority w:val="32"/>
    <w:qFormat/>
    <w:rsid w:val="005211A7"/>
    <w:rPr>
      <w:b/>
      <w:bCs/>
      <w:smallCaps/>
      <w:color w:val="0F4761" w:themeColor="accent1" w:themeShade="BF"/>
      <w:spacing w:val="5"/>
    </w:rPr>
  </w:style>
  <w:style w:type="character" w:customStyle="1" w:styleId="ListParagraphChar">
    <w:name w:val="List Paragraph Char"/>
    <w:basedOn w:val="DefaultParagraphFont"/>
    <w:link w:val="ListParagraph"/>
    <w:uiPriority w:val="34"/>
    <w:locked/>
    <w:rsid w:val="00B9724D"/>
  </w:style>
  <w:style w:type="character" w:customStyle="1" w:styleId="normaltextrun">
    <w:name w:val="normaltextrun"/>
    <w:basedOn w:val="DefaultParagraphFont"/>
    <w:rsid w:val="00B9724D"/>
  </w:style>
  <w:style w:type="character" w:customStyle="1" w:styleId="eop">
    <w:name w:val="eop"/>
    <w:basedOn w:val="DefaultParagraphFont"/>
    <w:rsid w:val="00B9724D"/>
  </w:style>
  <w:style w:type="paragraph" w:customStyle="1" w:styleId="Default">
    <w:name w:val="Default"/>
    <w:rsid w:val="00B9724D"/>
    <w:pPr>
      <w:spacing w:after="0" w:line="273" w:lineRule="auto"/>
    </w:pPr>
    <w:rPr>
      <w:rFonts w:ascii="Cambria" w:eastAsia="Times New Roman" w:hAnsi="Cambria" w:cs="Times New Roman"/>
      <w:color w:val="000000"/>
      <w:kern w:val="28"/>
      <w:sz w:val="24"/>
      <w:szCs w:val="24"/>
      <w:lang w:eastAsia="en-IE"/>
      <w14:ligatures w14:val="standard"/>
      <w14:cntxtAlts/>
    </w:rPr>
  </w:style>
  <w:style w:type="table" w:styleId="TableGrid">
    <w:name w:val="Table Grid"/>
    <w:basedOn w:val="TableNormal"/>
    <w:rsid w:val="00B9724D"/>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724D"/>
    <w:pPr>
      <w:tabs>
        <w:tab w:val="center" w:pos="4513"/>
        <w:tab w:val="right" w:pos="9026"/>
      </w:tabs>
    </w:pPr>
  </w:style>
  <w:style w:type="character" w:customStyle="1" w:styleId="HeaderChar">
    <w:name w:val="Header Char"/>
    <w:basedOn w:val="DefaultParagraphFont"/>
    <w:link w:val="Header"/>
    <w:uiPriority w:val="99"/>
    <w:rsid w:val="00B9724D"/>
    <w:rPr>
      <w:rFonts w:ascii="Arial" w:eastAsia="Times New Roman" w:hAnsi="Arial" w:cs="Times New Roman"/>
      <w:kern w:val="0"/>
      <w:sz w:val="24"/>
      <w:szCs w:val="24"/>
      <w:lang w:val="en-GB"/>
      <w14:ligatures w14:val="none"/>
    </w:rPr>
  </w:style>
  <w:style w:type="paragraph" w:styleId="Footer">
    <w:name w:val="footer"/>
    <w:basedOn w:val="Normal"/>
    <w:link w:val="FooterChar"/>
    <w:uiPriority w:val="99"/>
    <w:unhideWhenUsed/>
    <w:rsid w:val="00B9724D"/>
    <w:pPr>
      <w:tabs>
        <w:tab w:val="center" w:pos="4513"/>
        <w:tab w:val="right" w:pos="9026"/>
      </w:tabs>
    </w:pPr>
  </w:style>
  <w:style w:type="character" w:customStyle="1" w:styleId="FooterChar">
    <w:name w:val="Footer Char"/>
    <w:basedOn w:val="DefaultParagraphFont"/>
    <w:link w:val="Footer"/>
    <w:uiPriority w:val="99"/>
    <w:rsid w:val="00B9724D"/>
    <w:rPr>
      <w:rFonts w:ascii="Arial" w:eastAsia="Times New Roman" w:hAnsi="Arial" w:cs="Times New Roman"/>
      <w:kern w:val="0"/>
      <w:sz w:val="24"/>
      <w:szCs w:val="24"/>
      <w:lang w:val="en-GB"/>
      <w14:ligatures w14:val="none"/>
    </w:rPr>
  </w:style>
  <w:style w:type="character" w:styleId="Hyperlink">
    <w:name w:val="Hyperlink"/>
    <w:basedOn w:val="DefaultParagraphFont"/>
    <w:uiPriority w:val="99"/>
    <w:unhideWhenUsed/>
    <w:rsid w:val="00400F16"/>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dden@ntdc.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madden@ntdc.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1186</Words>
  <Characters>6763</Characters>
  <Application>Microsoft Office Word</Application>
  <DocSecurity>0</DocSecurity>
  <Lines>56</Lines>
  <Paragraphs>15</Paragraphs>
  <ScaleCrop>false</ScaleCrop>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Madden</dc:creator>
  <cp:keywords/>
  <dc:description/>
  <cp:lastModifiedBy>Michelle Madden</cp:lastModifiedBy>
  <cp:revision>21</cp:revision>
  <dcterms:created xsi:type="dcterms:W3CDTF">2024-03-05T08:53:00Z</dcterms:created>
  <dcterms:modified xsi:type="dcterms:W3CDTF">2024-03-05T10:31:00Z</dcterms:modified>
</cp:coreProperties>
</file>